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98" w:rsidRDefault="001C1098" w:rsidP="001C1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75055" cy="1376680"/>
            <wp:effectExtent l="19050" t="0" r="0" b="0"/>
            <wp:docPr id="1" name="Рисунок 1" descr="Описание: 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98" w:rsidRDefault="001C1098" w:rsidP="001C1098">
      <w:pPr>
        <w:pStyle w:val="af"/>
        <w:jc w:val="center"/>
        <w:rPr>
          <w:b/>
        </w:rPr>
      </w:pPr>
      <w:r>
        <w:rPr>
          <w:b/>
        </w:rPr>
        <w:t>Объединение</w:t>
      </w:r>
    </w:p>
    <w:p w:rsidR="001C1098" w:rsidRPr="0054510A" w:rsidRDefault="001C1098" w:rsidP="001C1098">
      <w:pPr>
        <w:pStyle w:val="af"/>
        <w:jc w:val="center"/>
        <w:rPr>
          <w:b/>
        </w:rPr>
      </w:pPr>
      <w:r>
        <w:rPr>
          <w:b/>
        </w:rPr>
        <w:t>«ГЛОБАЛ – БЕЗОПАСНОСТЬ»</w:t>
      </w:r>
    </w:p>
    <w:p w:rsidR="001C1098" w:rsidRPr="0054510A" w:rsidRDefault="001C1098" w:rsidP="001C1098">
      <w:pPr>
        <w:pStyle w:val="af"/>
        <w:jc w:val="center"/>
      </w:pPr>
      <w:r w:rsidRPr="0054510A">
        <w:t>_____________________________________________________________________________</w:t>
      </w:r>
    </w:p>
    <w:p w:rsidR="001C1098" w:rsidRPr="00C5443F" w:rsidRDefault="001C1098" w:rsidP="001C1098">
      <w:pPr>
        <w:widowControl w:val="0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5443F">
        <w:rPr>
          <w:rFonts w:ascii="Times New Roman" w:hAnsi="Times New Roman" w:cs="Times New Roman"/>
          <w:snapToGrid w:val="0"/>
          <w:sz w:val="32"/>
          <w:szCs w:val="32"/>
        </w:rPr>
        <w:t xml:space="preserve">Московская областная общественная организация </w:t>
      </w:r>
    </w:p>
    <w:p w:rsidR="001C1098" w:rsidRPr="00C5443F" w:rsidRDefault="001C1098" w:rsidP="001C1098">
      <w:pPr>
        <w:widowControl w:val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C5443F">
        <w:rPr>
          <w:rFonts w:ascii="Times New Roman" w:hAnsi="Times New Roman" w:cs="Times New Roman"/>
          <w:snapToGrid w:val="0"/>
          <w:sz w:val="32"/>
          <w:szCs w:val="32"/>
        </w:rPr>
        <w:t>«Спортивно-стрелковый клуб «КАЛИБР»</w:t>
      </w:r>
    </w:p>
    <w:p w:rsidR="001C1098" w:rsidRDefault="001C1098" w:rsidP="001C1098">
      <w:pPr>
        <w:pStyle w:val="af"/>
        <w:jc w:val="center"/>
        <w:rPr>
          <w:sz w:val="20"/>
          <w:szCs w:val="20"/>
        </w:rPr>
      </w:pPr>
      <w:r w:rsidRPr="0054510A">
        <w:rPr>
          <w:sz w:val="20"/>
          <w:szCs w:val="20"/>
        </w:rPr>
        <w:t>14100</w:t>
      </w:r>
      <w:r>
        <w:rPr>
          <w:sz w:val="20"/>
          <w:szCs w:val="20"/>
        </w:rPr>
        <w:t>9</w:t>
      </w:r>
      <w:r w:rsidRPr="0054510A">
        <w:rPr>
          <w:sz w:val="20"/>
          <w:szCs w:val="20"/>
        </w:rPr>
        <w:t xml:space="preserve">, Россия, Московская обл., г. Мытищи, ул. </w:t>
      </w:r>
      <w:r>
        <w:rPr>
          <w:sz w:val="20"/>
          <w:szCs w:val="20"/>
        </w:rPr>
        <w:t>Новослободская,</w:t>
      </w:r>
      <w:r w:rsidRPr="0054510A">
        <w:rPr>
          <w:sz w:val="20"/>
          <w:szCs w:val="20"/>
        </w:rPr>
        <w:t xml:space="preserve"> </w:t>
      </w:r>
      <w:r>
        <w:rPr>
          <w:sz w:val="20"/>
          <w:szCs w:val="20"/>
        </w:rPr>
        <w:t>вл.</w:t>
      </w:r>
      <w:r w:rsidRPr="0054510A">
        <w:rPr>
          <w:sz w:val="20"/>
          <w:szCs w:val="20"/>
        </w:rPr>
        <w:t xml:space="preserve"> 1,</w:t>
      </w:r>
      <w:r>
        <w:rPr>
          <w:sz w:val="20"/>
          <w:szCs w:val="20"/>
        </w:rPr>
        <w:t xml:space="preserve"> стр.1, </w:t>
      </w:r>
    </w:p>
    <w:p w:rsidR="001C1098" w:rsidRPr="00C5443F" w:rsidRDefault="001C1098" w:rsidP="001C109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71512E">
        <w:rPr>
          <w:sz w:val="18"/>
          <w:szCs w:val="18"/>
        </w:rPr>
        <w:t xml:space="preserve">ОГРН 1035005510418,ИНН/КПП </w:t>
      </w:r>
      <w:r w:rsidRPr="00C5443F">
        <w:rPr>
          <w:rFonts w:ascii="Times New Roman" w:hAnsi="Times New Roman"/>
          <w:sz w:val="18"/>
          <w:szCs w:val="18"/>
        </w:rPr>
        <w:t>5029107588</w:t>
      </w:r>
      <w:r>
        <w:t>/</w:t>
      </w:r>
      <w:r w:rsidRPr="00C5443F">
        <w:rPr>
          <w:rFonts w:ascii="Times New Roman" w:hAnsi="Times New Roman"/>
          <w:sz w:val="18"/>
          <w:szCs w:val="18"/>
        </w:rPr>
        <w:t>502901001</w:t>
      </w:r>
    </w:p>
    <w:p w:rsidR="001C1098" w:rsidRPr="0071512E" w:rsidRDefault="001C1098" w:rsidP="001C1098">
      <w:pPr>
        <w:pStyle w:val="af"/>
        <w:jc w:val="center"/>
        <w:rPr>
          <w:sz w:val="18"/>
          <w:szCs w:val="18"/>
        </w:rPr>
      </w:pPr>
    </w:p>
    <w:p w:rsidR="001C1098" w:rsidRPr="00954EDC" w:rsidRDefault="001C1098" w:rsidP="001C1098">
      <w:pPr>
        <w:pStyle w:val="af"/>
        <w:jc w:val="center"/>
        <w:rPr>
          <w:sz w:val="20"/>
          <w:szCs w:val="20"/>
        </w:rPr>
      </w:pPr>
      <w:r>
        <w:rPr>
          <w:sz w:val="20"/>
          <w:szCs w:val="20"/>
        </w:rPr>
        <w:t>тел./факс 8 (495</w:t>
      </w:r>
      <w:r w:rsidRPr="0054510A">
        <w:rPr>
          <w:sz w:val="20"/>
          <w:szCs w:val="20"/>
        </w:rPr>
        <w:t xml:space="preserve">) </w:t>
      </w:r>
      <w:r>
        <w:rPr>
          <w:sz w:val="20"/>
          <w:szCs w:val="20"/>
        </w:rPr>
        <w:t>582</w:t>
      </w:r>
      <w:r w:rsidRPr="0054510A">
        <w:rPr>
          <w:sz w:val="20"/>
          <w:szCs w:val="20"/>
        </w:rPr>
        <w:t>-</w:t>
      </w:r>
      <w:r>
        <w:rPr>
          <w:sz w:val="20"/>
          <w:szCs w:val="20"/>
        </w:rPr>
        <w:t>42-</w:t>
      </w:r>
      <w:r w:rsidRPr="0054510A">
        <w:rPr>
          <w:sz w:val="20"/>
          <w:szCs w:val="20"/>
        </w:rPr>
        <w:t>9</w:t>
      </w:r>
      <w:r>
        <w:rPr>
          <w:sz w:val="20"/>
          <w:szCs w:val="20"/>
        </w:rPr>
        <w:t>1;</w:t>
      </w:r>
      <w:r>
        <w:rPr>
          <w:sz w:val="20"/>
          <w:szCs w:val="20"/>
          <w:lang w:val="en-US"/>
        </w:rPr>
        <w:t>e</w:t>
      </w:r>
      <w:r w:rsidRPr="00954ED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info</w:t>
      </w:r>
      <w:r w:rsidRPr="00C5443F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kaliber</w:t>
      </w:r>
      <w:proofErr w:type="spellEnd"/>
      <w:r w:rsidRPr="00C5443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pro</w:t>
      </w:r>
    </w:p>
    <w:p w:rsidR="003144B3" w:rsidRDefault="003144B3" w:rsidP="00B96951">
      <w:pPr>
        <w:pStyle w:val="20"/>
        <w:shd w:val="clear" w:color="auto" w:fill="auto"/>
        <w:spacing w:after="184" w:line="250" w:lineRule="exact"/>
        <w:ind w:left="1440"/>
      </w:pPr>
    </w:p>
    <w:p w:rsidR="001C1098" w:rsidRPr="00C5443F" w:rsidRDefault="001C1098" w:rsidP="001C1098">
      <w:pPr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C5443F">
        <w:rPr>
          <w:rFonts w:ascii="Times New Roman" w:hAnsi="Times New Roman" w:cs="Times New Roman"/>
          <w:sz w:val="28"/>
          <w:szCs w:val="28"/>
        </w:rPr>
        <w:t>УТВЕРЖДАЮ</w:t>
      </w:r>
    </w:p>
    <w:p w:rsidR="001C1098" w:rsidRPr="00C5443F" w:rsidRDefault="001C1098" w:rsidP="001C1098">
      <w:pPr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C5443F">
        <w:rPr>
          <w:rFonts w:ascii="Times New Roman" w:hAnsi="Times New Roman" w:cs="Times New Roman"/>
          <w:sz w:val="28"/>
          <w:szCs w:val="28"/>
        </w:rPr>
        <w:t>Директор МООО ССК «КАЛИБР»</w:t>
      </w:r>
    </w:p>
    <w:p w:rsidR="001C1098" w:rsidRPr="00C5443F" w:rsidRDefault="001C1098" w:rsidP="001C1098">
      <w:pPr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C5443F">
        <w:rPr>
          <w:rFonts w:ascii="Times New Roman" w:hAnsi="Times New Roman" w:cs="Times New Roman"/>
          <w:sz w:val="28"/>
          <w:szCs w:val="28"/>
        </w:rPr>
        <w:t xml:space="preserve">__________ А.М. Гончаров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 28 »  декабря</w:t>
      </w:r>
      <w:r w:rsidRPr="00C5443F">
        <w:rPr>
          <w:rFonts w:ascii="Times New Roman" w:hAnsi="Times New Roman" w:cs="Times New Roman"/>
          <w:sz w:val="28"/>
          <w:szCs w:val="28"/>
        </w:rPr>
        <w:t xml:space="preserve">   20</w:t>
      </w:r>
      <w:r w:rsidR="00261600">
        <w:rPr>
          <w:rFonts w:ascii="Times New Roman" w:hAnsi="Times New Roman" w:cs="Times New Roman"/>
          <w:sz w:val="28"/>
          <w:szCs w:val="28"/>
        </w:rPr>
        <w:t>20</w:t>
      </w:r>
      <w:r w:rsidRPr="00C54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1098" w:rsidRPr="00B96951" w:rsidRDefault="001C1098" w:rsidP="00B96951">
      <w:pPr>
        <w:pStyle w:val="20"/>
        <w:shd w:val="clear" w:color="auto" w:fill="auto"/>
        <w:spacing w:after="184" w:line="250" w:lineRule="exact"/>
        <w:ind w:left="1440"/>
      </w:pPr>
    </w:p>
    <w:p w:rsidR="003144B3" w:rsidRDefault="00B96951" w:rsidP="00D7275A">
      <w:pPr>
        <w:pStyle w:val="10"/>
        <w:keepNext/>
        <w:keepLines/>
        <w:shd w:val="clear" w:color="auto" w:fill="auto"/>
        <w:spacing w:before="0" w:after="179" w:line="310" w:lineRule="exact"/>
        <w:ind w:left="-426" w:right="423" w:firstLine="142"/>
      </w:pPr>
      <w:bookmarkStart w:id="0" w:name="bookmark0"/>
      <w:r>
        <w:t>УЧЕБНАЯ ПРОГРАММА</w:t>
      </w:r>
      <w:bookmarkEnd w:id="0"/>
    </w:p>
    <w:p w:rsidR="001C1098" w:rsidRDefault="00B96951" w:rsidP="00D7275A">
      <w:pPr>
        <w:pStyle w:val="50"/>
        <w:shd w:val="clear" w:color="auto" w:fill="auto"/>
        <w:spacing w:before="0" w:after="5134"/>
        <w:ind w:left="-426" w:right="423" w:firstLine="142"/>
      </w:pPr>
      <w:r>
        <w:rPr>
          <w:rStyle w:val="51"/>
        </w:rPr>
        <w:t>подготовки</w:t>
      </w:r>
      <w:r>
        <w:t xml:space="preserve"> лиц в целях изучения</w:t>
      </w:r>
      <w:r>
        <w:rPr>
          <w:rStyle w:val="51"/>
        </w:rPr>
        <w:t xml:space="preserve"> правил </w:t>
      </w:r>
      <w:r>
        <w:t>безопасного обращения с оружием и приобретения навыков безопасного обращения с оружием</w:t>
      </w:r>
      <w:bookmarkStart w:id="1" w:name="bookmark1"/>
    </w:p>
    <w:p w:rsidR="003144B3" w:rsidRPr="00D7275A" w:rsidRDefault="000B4C68" w:rsidP="00D7275A">
      <w:pPr>
        <w:pStyle w:val="50"/>
        <w:shd w:val="clear" w:color="auto" w:fill="auto"/>
        <w:spacing w:before="0" w:after="5134"/>
        <w:ind w:left="-426" w:right="423" w:firstLine="142"/>
        <w:sectPr w:rsidR="003144B3" w:rsidRPr="00D7275A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r>
        <w:rPr>
          <w:b w:val="0"/>
        </w:rPr>
        <w:t xml:space="preserve">Мытищи </w:t>
      </w:r>
      <w:r w:rsidR="00B96951" w:rsidRPr="00D7275A">
        <w:rPr>
          <w:b w:val="0"/>
        </w:rPr>
        <w:t xml:space="preserve"> 20</w:t>
      </w:r>
      <w:bookmarkEnd w:id="1"/>
      <w:r w:rsidR="00261600">
        <w:rPr>
          <w:b w:val="0"/>
        </w:rPr>
        <w:t>20</w:t>
      </w:r>
      <w:bookmarkStart w:id="2" w:name="_GoBack"/>
      <w:bookmarkEnd w:id="2"/>
    </w:p>
    <w:p w:rsidR="003F5F89" w:rsidRDefault="003F5F89" w:rsidP="006E4607">
      <w:pPr>
        <w:pStyle w:val="33"/>
        <w:keepNext/>
        <w:keepLines/>
        <w:shd w:val="clear" w:color="auto" w:fill="auto"/>
        <w:spacing w:after="302" w:line="240" w:lineRule="auto"/>
        <w:ind w:firstLine="0"/>
        <w:rPr>
          <w:sz w:val="28"/>
          <w:szCs w:val="28"/>
        </w:rPr>
      </w:pPr>
    </w:p>
    <w:p w:rsidR="006E4607" w:rsidRPr="006E4607" w:rsidRDefault="006E4607" w:rsidP="003F5F89">
      <w:pPr>
        <w:pStyle w:val="33"/>
        <w:keepNext/>
        <w:keepLines/>
        <w:shd w:val="clear" w:color="auto" w:fill="auto"/>
        <w:tabs>
          <w:tab w:val="left" w:pos="-284"/>
          <w:tab w:val="left" w:pos="142"/>
        </w:tabs>
        <w:spacing w:after="302" w:line="240" w:lineRule="auto"/>
        <w:ind w:left="-426" w:right="282" w:firstLine="0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t>Пояснительная записка</w:t>
      </w:r>
    </w:p>
    <w:p w:rsidR="006E4607" w:rsidRPr="006E4607" w:rsidRDefault="006E4607" w:rsidP="003F5F89">
      <w:pPr>
        <w:pStyle w:val="33"/>
        <w:keepNext/>
        <w:keepLines/>
        <w:shd w:val="clear" w:color="auto" w:fill="auto"/>
        <w:tabs>
          <w:tab w:val="left" w:pos="-284"/>
          <w:tab w:val="left" w:pos="142"/>
        </w:tabs>
        <w:spacing w:after="135" w:line="240" w:lineRule="auto"/>
        <w:ind w:left="-426" w:right="282" w:firstLine="0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t>ОБЩИЕ ПОЛОЖЕНИЯ</w:t>
      </w:r>
    </w:p>
    <w:p w:rsidR="006E4607" w:rsidRPr="006E4607" w:rsidRDefault="006E4607" w:rsidP="003F5F89">
      <w:pPr>
        <w:pStyle w:val="34"/>
        <w:shd w:val="clear" w:color="auto" w:fill="auto"/>
        <w:tabs>
          <w:tab w:val="left" w:pos="-284"/>
          <w:tab w:val="left" w:pos="142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Программа предназначена для осуществления образовательной дея</w:t>
      </w:r>
      <w:r w:rsidRPr="006E4607">
        <w:rPr>
          <w:sz w:val="28"/>
          <w:szCs w:val="28"/>
        </w:rPr>
        <w:softHyphen/>
        <w:t>тельности по подготовке лиц в целях изучения правил безопасного обраще</w:t>
      </w:r>
      <w:r w:rsidRPr="006E4607">
        <w:rPr>
          <w:sz w:val="28"/>
          <w:szCs w:val="28"/>
        </w:rPr>
        <w:softHyphen/>
        <w:t>ния с оружием и приобретения навыков безопасного обращения с оружием.</w:t>
      </w:r>
    </w:p>
    <w:p w:rsidR="006E4607" w:rsidRPr="006E4607" w:rsidRDefault="006E4607" w:rsidP="003F5F89">
      <w:pPr>
        <w:pStyle w:val="34"/>
        <w:shd w:val="clear" w:color="auto" w:fill="auto"/>
        <w:tabs>
          <w:tab w:val="left" w:pos="-284"/>
          <w:tab w:val="left" w:pos="142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Подготовка лиц в целях изучения правил безопасного обращения с оружием и приобретения навыков безопасного обращения с оружием реали</w:t>
      </w:r>
      <w:r w:rsidRPr="006E4607">
        <w:rPr>
          <w:sz w:val="28"/>
          <w:szCs w:val="28"/>
        </w:rPr>
        <w:softHyphen/>
        <w:t>зуется в Московской областной общественной организации «Спортивн</w:t>
      </w:r>
      <w:proofErr w:type="gramStart"/>
      <w:r w:rsidRPr="006E4607">
        <w:rPr>
          <w:sz w:val="28"/>
          <w:szCs w:val="28"/>
        </w:rPr>
        <w:t>о-</w:t>
      </w:r>
      <w:proofErr w:type="gramEnd"/>
      <w:r w:rsidRPr="006E4607">
        <w:rPr>
          <w:sz w:val="28"/>
          <w:szCs w:val="28"/>
        </w:rPr>
        <w:t xml:space="preserve"> Стрелковый Клуб «КАЛИБР» (далее - организация) на базе настоящей Программы.</w:t>
      </w:r>
    </w:p>
    <w:p w:rsidR="006E4607" w:rsidRPr="006E4607" w:rsidRDefault="006E4607" w:rsidP="003F5F89">
      <w:pPr>
        <w:pStyle w:val="34"/>
        <w:shd w:val="clear" w:color="auto" w:fill="auto"/>
        <w:tabs>
          <w:tab w:val="left" w:pos="-284"/>
          <w:tab w:val="left" w:pos="142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Базовый уровень образования лиц, проходящих подготовку по про</w:t>
      </w:r>
      <w:r w:rsidRPr="006E4607">
        <w:rPr>
          <w:sz w:val="28"/>
          <w:szCs w:val="28"/>
        </w:rPr>
        <w:softHyphen/>
        <w:t>грамме, нормативно не регламентирован. Общая трудоемкость программы составляет не менее 6 академических часов 1.</w:t>
      </w:r>
    </w:p>
    <w:p w:rsidR="006E4607" w:rsidRDefault="006E4607" w:rsidP="003F5F89">
      <w:pPr>
        <w:pStyle w:val="34"/>
        <w:shd w:val="clear" w:color="auto" w:fill="auto"/>
        <w:tabs>
          <w:tab w:val="left" w:pos="-284"/>
          <w:tab w:val="left" w:pos="142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Программа имеет основной целью подготовку к безопасному обраще</w:t>
      </w:r>
      <w:r w:rsidRPr="006E4607">
        <w:rPr>
          <w:sz w:val="28"/>
          <w:szCs w:val="28"/>
        </w:rPr>
        <w:softHyphen/>
        <w:t xml:space="preserve">нию с оружием граждан, впервые </w:t>
      </w:r>
      <w:proofErr w:type="gramStart"/>
      <w:r w:rsidRPr="006E4607">
        <w:rPr>
          <w:sz w:val="28"/>
          <w:szCs w:val="28"/>
        </w:rPr>
        <w:t>приобретающие</w:t>
      </w:r>
      <w:proofErr w:type="gramEnd"/>
      <w:r w:rsidRPr="006E4607">
        <w:rPr>
          <w:sz w:val="28"/>
          <w:szCs w:val="28"/>
        </w:rPr>
        <w:t xml:space="preserve"> гражданское огнестрель</w:t>
      </w:r>
      <w:r w:rsidRPr="006E4607">
        <w:rPr>
          <w:sz w:val="28"/>
          <w:szCs w:val="28"/>
        </w:rPr>
        <w:softHyphen/>
        <w:t xml:space="preserve">ное </w:t>
      </w:r>
    </w:p>
    <w:p w:rsidR="003144B3" w:rsidRPr="006E4607" w:rsidRDefault="00B96951" w:rsidP="003F5F89">
      <w:pPr>
        <w:pStyle w:val="34"/>
        <w:shd w:val="clear" w:color="auto" w:fill="auto"/>
        <w:tabs>
          <w:tab w:val="left" w:pos="-284"/>
          <w:tab w:val="left" w:pos="142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оружие, гражданское огнестрельное оружие ограниченного поражения, газовые пистолеты, револьверы или охотничье пневматическое оружие (в со</w:t>
      </w:r>
      <w:r w:rsidRPr="006E4607">
        <w:rPr>
          <w:sz w:val="28"/>
          <w:szCs w:val="28"/>
        </w:rPr>
        <w:softHyphen/>
        <w:t>ответствии со статьей 13 Федерального закона «Об оружии»).</w:t>
      </w:r>
    </w:p>
    <w:p w:rsidR="003144B3" w:rsidRPr="006E4607" w:rsidRDefault="00B96951" w:rsidP="003F5F89">
      <w:pPr>
        <w:pStyle w:val="34"/>
        <w:shd w:val="clear" w:color="auto" w:fill="auto"/>
        <w:tabs>
          <w:tab w:val="left" w:pos="-284"/>
          <w:tab w:val="left" w:pos="142"/>
        </w:tabs>
        <w:spacing w:before="0" w:after="355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Подготовку по данной Программе не обязаны проходить граждане, имеющие разрешение на хранение или хранение и ношение огнестрельного оружия; граждане, проходящие службу в государственных военизированных организациях* и имеющие воинские звания либо специальные звания или</w:t>
      </w:r>
    </w:p>
    <w:p w:rsidR="003144B3" w:rsidRPr="006E4607" w:rsidRDefault="00B96951" w:rsidP="003F5F89">
      <w:pPr>
        <w:pStyle w:val="60"/>
        <w:shd w:val="clear" w:color="auto" w:fill="auto"/>
        <w:tabs>
          <w:tab w:val="left" w:pos="-567"/>
          <w:tab w:val="left" w:pos="-284"/>
          <w:tab w:val="left" w:pos="142"/>
          <w:tab w:val="left" w:pos="8647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E46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4607">
        <w:rPr>
          <w:rFonts w:ascii="Times New Roman" w:hAnsi="Times New Roman" w:cs="Times New Roman"/>
          <w:sz w:val="28"/>
          <w:szCs w:val="28"/>
        </w:rPr>
        <w:t xml:space="preserve"> соответствии со статьей 5 ФЗ «Об оружии» к государственным военизированным организациям относятся: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-567"/>
          <w:tab w:val="left" w:pos="-284"/>
          <w:tab w:val="left" w:pos="142"/>
          <w:tab w:val="left" w:pos="1455"/>
          <w:tab w:val="left" w:pos="8647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-567"/>
          <w:tab w:val="left" w:pos="-284"/>
          <w:tab w:val="left" w:pos="142"/>
          <w:tab w:val="left" w:pos="1460"/>
          <w:tab w:val="left" w:pos="8647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-567"/>
          <w:tab w:val="left" w:pos="-284"/>
          <w:tab w:val="left" w:pos="142"/>
          <w:tab w:val="left" w:pos="1470"/>
          <w:tab w:val="left" w:pos="8647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регулированию, а также по контролю и надзору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-284"/>
          <w:tab w:val="left" w:pos="1474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в области обеспечения безопасности,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-284"/>
          <w:tab w:val="left" w:pos="146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разведывательной деятельности,</w:t>
      </w:r>
    </w:p>
    <w:p w:rsidR="0065072B" w:rsidRPr="0065072B" w:rsidRDefault="0065072B" w:rsidP="003F5F89">
      <w:pPr>
        <w:pStyle w:val="60"/>
        <w:shd w:val="clear" w:color="auto" w:fill="auto"/>
        <w:tabs>
          <w:tab w:val="left" w:pos="-284"/>
          <w:tab w:val="left" w:pos="146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</w:p>
    <w:p w:rsidR="0065072B" w:rsidRPr="0065072B" w:rsidRDefault="0065072B" w:rsidP="00236779">
      <w:pPr>
        <w:pStyle w:val="60"/>
        <w:shd w:val="clear" w:color="auto" w:fill="auto"/>
        <w:tabs>
          <w:tab w:val="left" w:pos="14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политики, нормативно-правовому регулированию, контролю и надзору в сфере государственной охраны, президентской, правительственной и иных видов специальной связи и информации,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6E46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E4607">
        <w:rPr>
          <w:rFonts w:ascii="Times New Roman" w:hAnsi="Times New Roman" w:cs="Times New Roman"/>
          <w:sz w:val="28"/>
          <w:szCs w:val="28"/>
        </w:rPr>
        <w:t>, а также в области противодействия их незаконному обороту,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специальные функции в сфере обеспечения фе</w:t>
      </w:r>
      <w:r w:rsidRPr="006E4607">
        <w:rPr>
          <w:rFonts w:ascii="Times New Roman" w:hAnsi="Times New Roman" w:cs="Times New Roman"/>
          <w:sz w:val="28"/>
          <w:szCs w:val="28"/>
        </w:rPr>
        <w:softHyphen/>
        <w:t>деральной фельдъегерской связи в Российской Федерации,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</w:t>
      </w:r>
      <w:proofErr w:type="gramStart"/>
      <w:r w:rsidRPr="006E4607">
        <w:rPr>
          <w:rFonts w:ascii="Times New Roman" w:hAnsi="Times New Roman" w:cs="Times New Roman"/>
          <w:sz w:val="28"/>
          <w:szCs w:val="28"/>
        </w:rPr>
        <w:t>реализующего</w:t>
      </w:r>
      <w:proofErr w:type="gramEnd"/>
      <w:r w:rsidRPr="006E4607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в интересах обороны и безопасности государства организацию работ в области специального строительства,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правоприменительные функции, функции по контролю и надзору в сфере исполнения уголовных наказаний в отношении осужденных,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нормативному правовому регулированию в области таможенного дела,</w:t>
      </w:r>
    </w:p>
    <w:p w:rsidR="003144B3" w:rsidRPr="006E4607" w:rsidRDefault="00B96951" w:rsidP="003F5F89">
      <w:pPr>
        <w:pStyle w:val="60"/>
        <w:numPr>
          <w:ilvl w:val="0"/>
          <w:numId w:val="2"/>
        </w:numPr>
        <w:shd w:val="clear" w:color="auto" w:fill="auto"/>
        <w:tabs>
          <w:tab w:val="left" w:pos="0"/>
          <w:tab w:val="left" w:pos="985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Федеральный орган обеспечения мобилизационной подготовки органов государственной власти Российской Федерации, прокуратуры Российской Федерации, Следственного комитета Российской Федерации.</w:t>
      </w:r>
    </w:p>
    <w:p w:rsidR="003144B3" w:rsidRPr="006E4607" w:rsidRDefault="00B96951" w:rsidP="003F5F89">
      <w:pPr>
        <w:pStyle w:val="34"/>
        <w:shd w:val="clear" w:color="auto" w:fill="auto"/>
        <w:tabs>
          <w:tab w:val="left" w:pos="0"/>
        </w:tabs>
        <w:spacing w:before="0" w:after="296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классные чины; граждане, уволенных из этих организаций с правом на пен</w:t>
      </w:r>
      <w:r w:rsidRPr="006E4607">
        <w:rPr>
          <w:sz w:val="28"/>
          <w:szCs w:val="28"/>
        </w:rPr>
        <w:softHyphen/>
        <w:t>сию.</w:t>
      </w:r>
    </w:p>
    <w:p w:rsidR="003144B3" w:rsidRPr="006E4607" w:rsidRDefault="00B96951" w:rsidP="003F5F89">
      <w:pPr>
        <w:pStyle w:val="34"/>
        <w:shd w:val="clear" w:color="auto" w:fill="auto"/>
        <w:tabs>
          <w:tab w:val="left" w:pos="0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Формы и методы проведения учебных занятий определяются </w:t>
      </w:r>
      <w:proofErr w:type="spellStart"/>
      <w:r w:rsidRPr="006E4607">
        <w:rPr>
          <w:sz w:val="28"/>
          <w:szCs w:val="28"/>
        </w:rPr>
        <w:t>инстру</w:t>
      </w:r>
      <w:proofErr w:type="gramStart"/>
      <w:r w:rsidRPr="006E4607">
        <w:rPr>
          <w:sz w:val="28"/>
          <w:szCs w:val="28"/>
        </w:rPr>
        <w:t>к</w:t>
      </w:r>
      <w:proofErr w:type="spellEnd"/>
      <w:r w:rsidRPr="006E4607">
        <w:rPr>
          <w:sz w:val="28"/>
          <w:szCs w:val="28"/>
        </w:rPr>
        <w:t>-</w:t>
      </w:r>
      <w:proofErr w:type="gramEnd"/>
      <w:r w:rsidRPr="006E4607">
        <w:rPr>
          <w:sz w:val="28"/>
          <w:szCs w:val="28"/>
        </w:rPr>
        <w:t xml:space="preserve"> </w:t>
      </w:r>
      <w:proofErr w:type="spellStart"/>
      <w:r w:rsidRPr="006E4607">
        <w:rPr>
          <w:sz w:val="28"/>
          <w:szCs w:val="28"/>
        </w:rPr>
        <w:t>торско</w:t>
      </w:r>
      <w:proofErr w:type="spellEnd"/>
      <w:r w:rsidRPr="006E4607">
        <w:rPr>
          <w:sz w:val="28"/>
          <w:szCs w:val="28"/>
        </w:rPr>
        <w:t>-преподавательским составом с учетом" содержания тематики учебных курсов, имеющейся учебно-материальной базы и уровня подготовленности слушателей.</w:t>
      </w:r>
    </w:p>
    <w:p w:rsidR="003144B3" w:rsidRPr="006E4607" w:rsidRDefault="00B96951" w:rsidP="003F5F89">
      <w:pPr>
        <w:pStyle w:val="34"/>
        <w:shd w:val="clear" w:color="auto" w:fill="auto"/>
        <w:tabs>
          <w:tab w:val="left" w:pos="0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В процессе обучения преподавательский состав вносит необходимые коррективы в содержание подготовки, связанные с изменениями и дополне</w:t>
      </w:r>
      <w:r w:rsidRPr="006E4607">
        <w:rPr>
          <w:sz w:val="28"/>
          <w:szCs w:val="28"/>
        </w:rPr>
        <w:softHyphen/>
        <w:t>ниями в законодательстве Российской Федерации, без внесения обязательных изменений непосредственно в те</w:t>
      </w:r>
      <w:proofErr w:type="gramStart"/>
      <w:r w:rsidRPr="006E4607">
        <w:rPr>
          <w:sz w:val="28"/>
          <w:szCs w:val="28"/>
        </w:rPr>
        <w:t>кст Пр</w:t>
      </w:r>
      <w:proofErr w:type="gramEnd"/>
      <w:r w:rsidRPr="006E4607">
        <w:rPr>
          <w:sz w:val="28"/>
          <w:szCs w:val="28"/>
        </w:rPr>
        <w:t>ограммы, использует современные формы и методы обучения.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Перед проведением занятий с оружием для обучаемых проводится обя</w:t>
      </w:r>
      <w:r w:rsidRPr="006E4607">
        <w:rPr>
          <w:sz w:val="28"/>
          <w:szCs w:val="28"/>
        </w:rPr>
        <w:softHyphen/>
        <w:t>зательный инструктаж по соблюдению мер безопасности, а во время прове</w:t>
      </w:r>
      <w:r w:rsidRPr="006E4607">
        <w:rPr>
          <w:sz w:val="28"/>
          <w:szCs w:val="28"/>
        </w:rPr>
        <w:softHyphen/>
        <w:t>дения практических занятий принимаются все необходимые меры по преду</w:t>
      </w:r>
      <w:r w:rsidRPr="006E4607">
        <w:rPr>
          <w:sz w:val="28"/>
          <w:szCs w:val="28"/>
        </w:rPr>
        <w:softHyphen/>
        <w:t>преждению несчастных случаев.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proofErr w:type="gramStart"/>
      <w:r w:rsidRPr="006E4607">
        <w:rPr>
          <w:sz w:val="28"/>
          <w:szCs w:val="28"/>
        </w:rPr>
        <w:t>В процессе реализации программы педагогический состав опирается на Закон РФ «Об образовании» № 3266-1 от 10.07.1992 г., Постановление Пра</w:t>
      </w:r>
      <w:r w:rsidRPr="006E4607">
        <w:rPr>
          <w:sz w:val="28"/>
          <w:szCs w:val="28"/>
        </w:rPr>
        <w:softHyphen/>
        <w:t>вительства РФ «Об утверждении Положения о лицензировании образова</w:t>
      </w:r>
      <w:r w:rsidRPr="006E4607">
        <w:rPr>
          <w:sz w:val="28"/>
          <w:szCs w:val="28"/>
        </w:rPr>
        <w:softHyphen/>
        <w:t>тельной деятельности» № 174 от 16.03.2011 г., Федеральный закон «Об ору</w:t>
      </w:r>
      <w:r w:rsidRPr="006E4607">
        <w:rPr>
          <w:sz w:val="28"/>
          <w:szCs w:val="28"/>
        </w:rPr>
        <w:softHyphen/>
        <w:t>жии» № 150-ФЗ от 13.12.1996 г., Постановление Правительства РФ «О мерах по регулированию оборота гражданского и служебного оружия и патронов к нему на территории Российской Федерации» № 814 от</w:t>
      </w:r>
      <w:proofErr w:type="gramEnd"/>
      <w:r w:rsidRPr="006E4607">
        <w:rPr>
          <w:sz w:val="28"/>
          <w:szCs w:val="28"/>
        </w:rPr>
        <w:t xml:space="preserve"> </w:t>
      </w:r>
      <w:proofErr w:type="gramStart"/>
      <w:r w:rsidRPr="006E4607">
        <w:rPr>
          <w:sz w:val="28"/>
          <w:szCs w:val="28"/>
        </w:rPr>
        <w:t>21.07.1998 г., Поста</w:t>
      </w:r>
      <w:r w:rsidRPr="006E4607">
        <w:rPr>
          <w:sz w:val="28"/>
          <w:szCs w:val="28"/>
        </w:rPr>
        <w:softHyphen/>
        <w:t>новление Правительства РФ «Об утверждении перечня организаций, имею</w:t>
      </w:r>
      <w:r w:rsidRPr="006E4607">
        <w:rPr>
          <w:sz w:val="28"/>
          <w:szCs w:val="28"/>
        </w:rPr>
        <w:softHyphen/>
        <w:t>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</w:t>
      </w:r>
      <w:r w:rsidRPr="006E4607">
        <w:rPr>
          <w:sz w:val="28"/>
          <w:szCs w:val="28"/>
        </w:rPr>
        <w:softHyphen/>
        <w:t xml:space="preserve">вующих навыков» № 731 от 5.09.2011 г., Приказ </w:t>
      </w:r>
      <w:proofErr w:type="spellStart"/>
      <w:r w:rsidRPr="006E4607">
        <w:rPr>
          <w:sz w:val="28"/>
          <w:szCs w:val="28"/>
        </w:rPr>
        <w:t>Минобрнауки</w:t>
      </w:r>
      <w:proofErr w:type="spellEnd"/>
      <w:r w:rsidRPr="006E4607">
        <w:rPr>
          <w:sz w:val="28"/>
          <w:szCs w:val="28"/>
        </w:rPr>
        <w:t xml:space="preserve"> России № 259 от 5.04.2012 г. «Об утверждении требований к содержанию программ подго</w:t>
      </w:r>
      <w:r w:rsidRPr="006E4607">
        <w:rPr>
          <w:sz w:val="28"/>
          <w:szCs w:val="28"/>
        </w:rPr>
        <w:softHyphen/>
        <w:t>товки лиц в целях</w:t>
      </w:r>
      <w:proofErr w:type="gramEnd"/>
      <w:r w:rsidRPr="006E4607">
        <w:rPr>
          <w:sz w:val="28"/>
          <w:szCs w:val="28"/>
        </w:rPr>
        <w:t xml:space="preserve"> </w:t>
      </w:r>
      <w:proofErr w:type="gramStart"/>
      <w:r w:rsidRPr="006E4607">
        <w:rPr>
          <w:sz w:val="28"/>
          <w:szCs w:val="28"/>
        </w:rPr>
        <w:t>изучения правил безопасного обращения с оружием и при</w:t>
      </w:r>
      <w:r w:rsidRPr="006E4607">
        <w:rPr>
          <w:sz w:val="28"/>
          <w:szCs w:val="28"/>
        </w:rPr>
        <w:softHyphen/>
        <w:t>обретения навыков безопасного обращения с оружием и порядка согласова</w:t>
      </w:r>
      <w:r w:rsidRPr="006E4607">
        <w:rPr>
          <w:sz w:val="28"/>
          <w:szCs w:val="28"/>
        </w:rPr>
        <w:softHyphen/>
        <w:t>ния программ подготовки лиц в целях изучения правил безопасного обраще</w:t>
      </w:r>
      <w:r w:rsidRPr="006E4607">
        <w:rPr>
          <w:sz w:val="28"/>
          <w:szCs w:val="28"/>
        </w:rPr>
        <w:softHyphen/>
        <w:t>ния с оружием и приобретения навыков безопасного обращения с оружием», иные законодательные и подзаконные нормативные правовые акты, регули</w:t>
      </w:r>
      <w:r w:rsidRPr="006E4607">
        <w:rPr>
          <w:sz w:val="28"/>
          <w:szCs w:val="28"/>
        </w:rPr>
        <w:softHyphen/>
        <w:t>рующие вопросы, связанные с организацией учебного процесса и оборотом оружия.</w:t>
      </w:r>
      <w:proofErr w:type="gramEnd"/>
    </w:p>
    <w:p w:rsidR="003144B3" w:rsidRPr="006E4607" w:rsidRDefault="00B96951" w:rsidP="003F5F89">
      <w:pPr>
        <w:pStyle w:val="22"/>
        <w:keepNext/>
        <w:keepLines/>
        <w:shd w:val="clear" w:color="auto" w:fill="auto"/>
        <w:spacing w:after="308" w:line="240" w:lineRule="auto"/>
        <w:ind w:left="-426" w:right="282"/>
        <w:rPr>
          <w:sz w:val="28"/>
          <w:szCs w:val="28"/>
        </w:rPr>
      </w:pPr>
      <w:bookmarkStart w:id="3" w:name="bookmark4"/>
      <w:r w:rsidRPr="006E4607">
        <w:rPr>
          <w:sz w:val="28"/>
          <w:szCs w:val="28"/>
        </w:rPr>
        <w:t>НАЛИЧИЕ СПЕЦИАЛЬНОЙ УЧЕБНОЙ И СТРЕЛКОВОЙ БАЗЫ</w:t>
      </w:r>
      <w:bookmarkEnd w:id="3"/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Обучение осуществляется в помещении, находящемся по адресу: Мос</w:t>
      </w:r>
      <w:r w:rsidRPr="006E4607">
        <w:rPr>
          <w:sz w:val="28"/>
          <w:szCs w:val="28"/>
        </w:rPr>
        <w:softHyphen/>
        <w:t>ковская область г. Мытищи, ул. Новослободская, владение 1, строение 1, согласно договору о предоставлении услуг по проведению учебно- тренировочных и практических занятий в Московской областной общественной организации «Спортивн</w:t>
      </w:r>
      <w:proofErr w:type="gramStart"/>
      <w:r w:rsidRPr="006E4607">
        <w:rPr>
          <w:sz w:val="28"/>
          <w:szCs w:val="28"/>
        </w:rPr>
        <w:t>о-</w:t>
      </w:r>
      <w:proofErr w:type="gramEnd"/>
      <w:r w:rsidRPr="006E4607">
        <w:rPr>
          <w:sz w:val="28"/>
          <w:szCs w:val="28"/>
        </w:rPr>
        <w:t xml:space="preserve"> Стрелковый Клуб «КАЛИБР».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В указанном помещении расположены учебные классы, в которых возможно проведение занятия с тридцатью обучаемыми одновременно, имеются наглядные пособия, макеты, плакаты, технические средства для проведения практических занятий.</w:t>
      </w:r>
    </w:p>
    <w:p w:rsidR="003144B3" w:rsidRPr="006E4607" w:rsidRDefault="00B96951" w:rsidP="003F5F89">
      <w:pPr>
        <w:pStyle w:val="34"/>
        <w:shd w:val="clear" w:color="auto" w:fill="auto"/>
        <w:spacing w:before="0" w:after="60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Практические стрельбы проводятся в стрелковой галерее тира Московской областной общественной организации «Спортивно-Стрелковый Клуб «КАЛИБР», имеющего 6 направлений для стрельбы, расположенного по адресу: Московская область г. Мытищи, ул. Новослободская, владение 1, строение 1, (Лицензия №72775 от 27.02.2015г. на осуществление образовательной деятельности)</w:t>
      </w:r>
    </w:p>
    <w:p w:rsidR="003144B3" w:rsidRPr="006E4607" w:rsidRDefault="00B96951" w:rsidP="003F5F89">
      <w:pPr>
        <w:pStyle w:val="22"/>
        <w:keepNext/>
        <w:keepLines/>
        <w:shd w:val="clear" w:color="auto" w:fill="auto"/>
        <w:spacing w:after="900" w:line="240" w:lineRule="auto"/>
        <w:ind w:right="1080"/>
        <w:rPr>
          <w:sz w:val="28"/>
          <w:szCs w:val="28"/>
        </w:rPr>
      </w:pPr>
      <w:bookmarkStart w:id="4" w:name="bookmark5"/>
      <w:r w:rsidRPr="006E4607">
        <w:rPr>
          <w:sz w:val="28"/>
          <w:szCs w:val="28"/>
        </w:rPr>
        <w:lastRenderedPageBreak/>
        <w:t>ТРЕБОВАНИЯ К РЕЗУЛЬТАТАМ ОСВОЕНИЯ УЧЕБНЫХ РАЗДЕЛОВ ПРОГРАММЫ (К РЕЗУЛЬТАТАМ ОСВОЕНИЯ ПРОГРАММЫ)</w:t>
      </w:r>
      <w:bookmarkEnd w:id="4"/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Лица, успешно освоившие учебные разделы Программы, должны: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по учебному разделу «Правовая подготовка» -</w:t>
      </w:r>
    </w:p>
    <w:p w:rsidR="003144B3" w:rsidRPr="006E4607" w:rsidRDefault="00B96951" w:rsidP="003F5F89">
      <w:pPr>
        <w:pStyle w:val="20"/>
        <w:shd w:val="clear" w:color="auto" w:fill="auto"/>
        <w:spacing w:after="0" w:line="240" w:lineRule="auto"/>
        <w:ind w:left="-426" w:right="282"/>
        <w:jc w:val="both"/>
        <w:rPr>
          <w:sz w:val="28"/>
          <w:szCs w:val="28"/>
        </w:rPr>
      </w:pPr>
      <w:r w:rsidRPr="006E4607">
        <w:rPr>
          <w:sz w:val="28"/>
          <w:szCs w:val="28"/>
        </w:rPr>
        <w:t>знать: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основные понятия Федерального закона от 13 декабря 1996 г. № 150- ФЗ «Об оружии», виды гражданского оружия;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порядок получения лицензий на приобретение оружия, разрешений на его хранение, ношение, транспортировку;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правила продажи, хранения, ношения, применения, транспортировки и учета гражданского оружия;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основания, условия и порядок применения оружия гражданами; действия гражданина после применения оружия; требования административного и уголовного законодательства в сфере оборота оружия и ответственность за его нарушение;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гражданскую ответственность за причинение вреда, </w:t>
      </w:r>
      <w:r w:rsidRPr="006E4607">
        <w:rPr>
          <w:rStyle w:val="a7"/>
          <w:sz w:val="28"/>
          <w:szCs w:val="28"/>
        </w:rPr>
        <w:t>уметь: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оценивать правовые последствия принимаемых решений в процессе хранения, ношения, транспортировки и применения гражданского оружия. По учебному разделу «Огневая подготовка» - </w:t>
      </w:r>
      <w:r w:rsidRPr="006E4607">
        <w:rPr>
          <w:rStyle w:val="a7"/>
          <w:sz w:val="28"/>
          <w:szCs w:val="28"/>
        </w:rPr>
        <w:t>знать: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общее устройство, назначение, виды и типы гражданского огнестрель</w:t>
      </w:r>
      <w:r w:rsidRPr="006E4607">
        <w:rPr>
          <w:sz w:val="28"/>
          <w:szCs w:val="28"/>
        </w:rPr>
        <w:softHyphen/>
        <w:t>ного оружия, гражданского огнестрельного оружия ограниченного пораже</w:t>
      </w:r>
      <w:r w:rsidRPr="006E4607">
        <w:rPr>
          <w:sz w:val="28"/>
          <w:szCs w:val="28"/>
        </w:rPr>
        <w:softHyphen/>
        <w:t>ния, газовых пистолетов, револьверов и охотничьего пневматического ору-</w:t>
      </w:r>
    </w:p>
    <w:p w:rsidR="003144B3" w:rsidRPr="006E4607" w:rsidRDefault="00B96951" w:rsidP="003F5F89">
      <w:pPr>
        <w:pStyle w:val="60"/>
        <w:shd w:val="clear" w:color="auto" w:fill="auto"/>
        <w:tabs>
          <w:tab w:val="left" w:pos="1369"/>
        </w:tabs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>♦</w:t>
      </w:r>
      <w:r w:rsidRPr="006E4607">
        <w:rPr>
          <w:rFonts w:ascii="Times New Roman" w:hAnsi="Times New Roman" w:cs="Times New Roman"/>
          <w:sz w:val="28"/>
          <w:szCs w:val="28"/>
        </w:rPr>
        <w:tab/>
        <w:t>Время, выделяемое на факультативные учебные курсы (при их наличии) не регламентируется. Названные курсы</w:t>
      </w:r>
    </w:p>
    <w:p w:rsidR="003144B3" w:rsidRPr="006E4607" w:rsidRDefault="00B96951" w:rsidP="003F5F89">
      <w:pPr>
        <w:pStyle w:val="60"/>
        <w:shd w:val="clear" w:color="auto" w:fill="auto"/>
        <w:spacing w:before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  <w:r w:rsidRPr="006E4607">
        <w:rPr>
          <w:rFonts w:ascii="Times New Roman" w:hAnsi="Times New Roman" w:cs="Times New Roman"/>
          <w:sz w:val="28"/>
          <w:szCs w:val="28"/>
        </w:rPr>
        <w:t xml:space="preserve">изучаются по желанию </w:t>
      </w:r>
      <w:proofErr w:type="gramStart"/>
      <w:r w:rsidRPr="006E4607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6E4607">
        <w:rPr>
          <w:rFonts w:ascii="Times New Roman" w:hAnsi="Times New Roman" w:cs="Times New Roman"/>
          <w:sz w:val="28"/>
          <w:szCs w:val="28"/>
        </w:rPr>
        <w:t>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proofErr w:type="spellStart"/>
      <w:r w:rsidRPr="006E4607">
        <w:rPr>
          <w:sz w:val="28"/>
          <w:szCs w:val="28"/>
        </w:rPr>
        <w:t>жия</w:t>
      </w:r>
      <w:proofErr w:type="spellEnd"/>
      <w:r w:rsidRPr="006E4607">
        <w:rPr>
          <w:sz w:val="28"/>
          <w:szCs w:val="28"/>
        </w:rPr>
        <w:t>, а также патронов к указанному оружию;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действия в период непосредственного применения оружия, в том числе в целях обеспечения траектории выстрела, безопасного для третьих лиц; порядок заряжания и </w:t>
      </w:r>
      <w:proofErr w:type="spellStart"/>
      <w:r w:rsidRPr="006E4607">
        <w:rPr>
          <w:sz w:val="28"/>
          <w:szCs w:val="28"/>
        </w:rPr>
        <w:t>разряжания</w:t>
      </w:r>
      <w:proofErr w:type="spellEnd"/>
      <w:r w:rsidRPr="006E4607">
        <w:rPr>
          <w:sz w:val="28"/>
          <w:szCs w:val="28"/>
        </w:rPr>
        <w:t xml:space="preserve"> гражданского оружия; порядок неполной разборки и сборки гражданского оружия; особенности стрельбы из различных видов гражданского оружия; </w:t>
      </w:r>
      <w:r w:rsidRPr="006E4607">
        <w:rPr>
          <w:rStyle w:val="a8"/>
          <w:sz w:val="28"/>
          <w:szCs w:val="28"/>
        </w:rPr>
        <w:t>уметь: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устранять задержки при стрельбе из гражданского оружия; осуществлять прицеливание из оружия и производство выстрела из него; </w:t>
      </w:r>
      <w:r w:rsidRPr="006E4607">
        <w:rPr>
          <w:rStyle w:val="a8"/>
          <w:sz w:val="28"/>
          <w:szCs w:val="28"/>
        </w:rPr>
        <w:t>владеть:</w:t>
      </w:r>
    </w:p>
    <w:p w:rsidR="003144B3" w:rsidRPr="006E4607" w:rsidRDefault="00B96951" w:rsidP="003F5F89">
      <w:pPr>
        <w:pStyle w:val="34"/>
        <w:shd w:val="clear" w:color="auto" w:fill="auto"/>
        <w:spacing w:before="0" w:after="597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навыками безопасного обращения с оружием, в том числе при его ноше</w:t>
      </w:r>
      <w:r w:rsidRPr="006E4607">
        <w:rPr>
          <w:sz w:val="28"/>
          <w:szCs w:val="28"/>
        </w:rPr>
        <w:softHyphen/>
        <w:t>нии, хранении, применении, использовании и транспортировке.</w:t>
      </w:r>
    </w:p>
    <w:p w:rsidR="003144B3" w:rsidRPr="006E4607" w:rsidRDefault="00B96951" w:rsidP="003F5F89">
      <w:pPr>
        <w:pStyle w:val="22"/>
        <w:keepNext/>
        <w:keepLines/>
        <w:shd w:val="clear" w:color="auto" w:fill="auto"/>
        <w:spacing w:after="435" w:line="240" w:lineRule="auto"/>
        <w:rPr>
          <w:sz w:val="28"/>
          <w:szCs w:val="28"/>
        </w:rPr>
      </w:pPr>
      <w:bookmarkStart w:id="5" w:name="bookmark6"/>
      <w:r w:rsidRPr="006E4607">
        <w:rPr>
          <w:sz w:val="28"/>
          <w:szCs w:val="28"/>
        </w:rPr>
        <w:t>ТРЕБОВАНИЯ К ИТОГОВОЙ АТТЕСТАЦИИ</w:t>
      </w:r>
      <w:bookmarkEnd w:id="5"/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Заключительным этапом подготовки является проведение итоговой ат</w:t>
      </w:r>
      <w:r w:rsidRPr="006E4607">
        <w:rPr>
          <w:sz w:val="28"/>
          <w:szCs w:val="28"/>
        </w:rPr>
        <w:softHyphen/>
        <w:t>тестации в форме комплексного экзамена, позволяющей оценить качество освоения обучающимися Программы.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 xml:space="preserve">К комплексному экзамену допускаются </w:t>
      </w:r>
      <w:proofErr w:type="gramStart"/>
      <w:r w:rsidRPr="006E4607">
        <w:rPr>
          <w:sz w:val="28"/>
          <w:szCs w:val="28"/>
        </w:rPr>
        <w:t>обучающиеся</w:t>
      </w:r>
      <w:proofErr w:type="gramEnd"/>
      <w:r w:rsidRPr="006E4607">
        <w:rPr>
          <w:sz w:val="28"/>
          <w:szCs w:val="28"/>
        </w:rPr>
        <w:t>, прошедшие Про</w:t>
      </w:r>
      <w:r w:rsidRPr="006E4607">
        <w:rPr>
          <w:sz w:val="28"/>
          <w:szCs w:val="28"/>
        </w:rPr>
        <w:softHyphen/>
        <w:t>грамму в полном объеме</w:t>
      </w:r>
      <w:r w:rsidRPr="006E4607">
        <w:rPr>
          <w:sz w:val="28"/>
          <w:szCs w:val="28"/>
        </w:rPr>
        <w:footnoteReference w:id="1"/>
      </w:r>
      <w:r w:rsidRPr="006E4607">
        <w:rPr>
          <w:sz w:val="28"/>
          <w:szCs w:val="28"/>
        </w:rPr>
        <w:t>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Итоговая аттестация (комплексный экзамен) включает: теоретические вопросы, направленные на определение у обучающегося уровня знаний правил безопасного обращения с оружием;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практическую часть, направленную на определение у обучающегося уровня владения навыками безопасного обращения с оружием при выполне</w:t>
      </w:r>
      <w:r w:rsidRPr="006E4607">
        <w:rPr>
          <w:sz w:val="28"/>
          <w:szCs w:val="28"/>
        </w:rPr>
        <w:softHyphen/>
        <w:t>нии практических упражнений.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Итоговая аттестация начинается с теоретической части. Теоретическая часть проводится в форме тестирования с использовани</w:t>
      </w:r>
      <w:r w:rsidRPr="006E4607">
        <w:rPr>
          <w:sz w:val="28"/>
          <w:szCs w:val="28"/>
        </w:rPr>
        <w:softHyphen/>
        <w:t>ем экзаменационных билетов (карточек опроса), разработанных на основе данной Программы, и утвержденных руководителем организации. При тес</w:t>
      </w:r>
      <w:r w:rsidRPr="006E4607">
        <w:rPr>
          <w:sz w:val="28"/>
          <w:szCs w:val="28"/>
        </w:rPr>
        <w:softHyphen/>
        <w:t>тировании может использоваться компьютерная техника или специальные автоматизированные средства, программное обеспечение которых должно обеспечивать сохранение результатов проверки теоретических знаний граж</w:t>
      </w:r>
      <w:r w:rsidRPr="006E4607">
        <w:rPr>
          <w:sz w:val="28"/>
          <w:szCs w:val="28"/>
        </w:rPr>
        <w:softHyphen/>
        <w:t>данина.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В каждую карточку опроса включается 10 вопросов по разделам Про</w:t>
      </w:r>
      <w:r w:rsidRPr="006E4607">
        <w:rPr>
          <w:sz w:val="28"/>
          <w:szCs w:val="28"/>
        </w:rPr>
        <w:softHyphen/>
        <w:t>граммы «Правовая подготовка» и «Огневая подготовка» и не менее 2 вариан</w:t>
      </w:r>
      <w:r w:rsidRPr="006E4607">
        <w:rPr>
          <w:sz w:val="28"/>
          <w:szCs w:val="28"/>
        </w:rPr>
        <w:softHyphen/>
        <w:t>тов ответов по ним с одним правильным.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При наличии двух и более ошибочных ответов </w:t>
      </w:r>
      <w:proofErr w:type="gramStart"/>
      <w:r w:rsidRPr="006E4607">
        <w:rPr>
          <w:sz w:val="28"/>
          <w:szCs w:val="28"/>
        </w:rPr>
        <w:t>проверяемому</w:t>
      </w:r>
      <w:proofErr w:type="gramEnd"/>
      <w:r w:rsidRPr="006E4607">
        <w:rPr>
          <w:sz w:val="28"/>
          <w:szCs w:val="28"/>
        </w:rPr>
        <w:t xml:space="preserve"> выставля</w:t>
      </w:r>
      <w:r w:rsidRPr="006E4607">
        <w:rPr>
          <w:sz w:val="28"/>
          <w:szCs w:val="28"/>
        </w:rPr>
        <w:softHyphen/>
        <w:t>ется неудовлетворительная оценка, и к практической части комплексного эк</w:t>
      </w:r>
      <w:r w:rsidRPr="006E4607">
        <w:rPr>
          <w:sz w:val="28"/>
          <w:szCs w:val="28"/>
        </w:rPr>
        <w:softHyphen/>
        <w:t>замена гражданин не допускается.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Лица, успешно прошедшие теоретическую часть проверки, допускаются к практической части проверки после прохождения инструктажа по мерам безопасности при обращении с оружием.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Практическая часть комплексного экзамена состоит из практических уп</w:t>
      </w:r>
      <w:r w:rsidRPr="006E4607">
        <w:rPr>
          <w:sz w:val="28"/>
          <w:szCs w:val="28"/>
        </w:rPr>
        <w:softHyphen/>
        <w:t>ражнений, предусмотренных для итоговой аттестации (Приложение № 1 к Программе).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Практические упражнения выполняются последовательно с 1-го по 3-е, при этом, в случае если проверяемый не выполнил одно из практических уп</w:t>
      </w:r>
      <w:r w:rsidRPr="006E4607">
        <w:rPr>
          <w:sz w:val="28"/>
          <w:szCs w:val="28"/>
        </w:rPr>
        <w:softHyphen/>
        <w:t>ражнений, то он считается не прошедшим практическую часть итоговой ат</w:t>
      </w:r>
      <w:r w:rsidRPr="006E4607">
        <w:rPr>
          <w:sz w:val="28"/>
          <w:szCs w:val="28"/>
        </w:rPr>
        <w:softHyphen/>
        <w:t>тестации.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Лица, успешно прошедшие теоретическую и практическую части экза</w:t>
      </w:r>
      <w:r w:rsidRPr="006E4607">
        <w:rPr>
          <w:sz w:val="28"/>
          <w:szCs w:val="28"/>
        </w:rPr>
        <w:softHyphen/>
        <w:t>мена считаются прошедшими итоговую аттестацию и получают свидетельст</w:t>
      </w:r>
      <w:r w:rsidRPr="006E4607">
        <w:rPr>
          <w:sz w:val="28"/>
          <w:szCs w:val="28"/>
        </w:rPr>
        <w:softHyphen/>
        <w:t>во о прохождении подготовки, заверенное печатью организации.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Результаты итоговой аттестации оформляются соответствующим ло</w:t>
      </w:r>
      <w:r w:rsidRPr="006E4607">
        <w:rPr>
          <w:sz w:val="28"/>
          <w:szCs w:val="28"/>
        </w:rPr>
        <w:softHyphen/>
        <w:t>кальным актом (протоколом) организации.</w:t>
      </w:r>
    </w:p>
    <w:p w:rsidR="003144B3" w:rsidRPr="006E4607" w:rsidRDefault="00B96951" w:rsidP="003F5F89">
      <w:pPr>
        <w:pStyle w:val="34"/>
        <w:shd w:val="clear" w:color="auto" w:fill="auto"/>
        <w:spacing w:before="0" w:after="657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Для лиц, завершающих подготовку в организации по Программе итого</w:t>
      </w:r>
      <w:r w:rsidRPr="006E4607">
        <w:rPr>
          <w:sz w:val="28"/>
          <w:szCs w:val="28"/>
        </w:rPr>
        <w:softHyphen/>
        <w:t>вая аттестация совмещается с прохождением проверки знания правил безо</w:t>
      </w:r>
      <w:r w:rsidRPr="006E4607">
        <w:rPr>
          <w:sz w:val="28"/>
          <w:szCs w:val="28"/>
        </w:rPr>
        <w:softHyphen/>
        <w:t>пасного обращения с оружием и наличия навыков безопасного обращения с оружием. Названным лицам одновременно со свидетельством о подготовке выдается Акт прохождения проверки установленной МВД России формы, за</w:t>
      </w:r>
      <w:r w:rsidRPr="006E4607">
        <w:rPr>
          <w:sz w:val="28"/>
          <w:szCs w:val="28"/>
        </w:rPr>
        <w:softHyphen/>
        <w:t>веренный печатью организации*.</w:t>
      </w:r>
    </w:p>
    <w:p w:rsidR="003144B3" w:rsidRPr="006E4607" w:rsidRDefault="00B96951" w:rsidP="003F5F89">
      <w:pPr>
        <w:pStyle w:val="22"/>
        <w:keepNext/>
        <w:keepLines/>
        <w:shd w:val="clear" w:color="auto" w:fill="auto"/>
        <w:spacing w:after="305" w:line="240" w:lineRule="auto"/>
        <w:ind w:left="-426" w:right="282"/>
        <w:rPr>
          <w:sz w:val="28"/>
          <w:szCs w:val="28"/>
        </w:rPr>
      </w:pPr>
      <w:bookmarkStart w:id="6" w:name="bookmark7"/>
      <w:r w:rsidRPr="006E4607">
        <w:rPr>
          <w:sz w:val="28"/>
          <w:szCs w:val="28"/>
        </w:rPr>
        <w:t>СТРУКТУРА И СОДЕРЖАНИЕ ПРОГРАММЫ</w:t>
      </w:r>
      <w:bookmarkEnd w:id="6"/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Программа предусматривает изучение следующих обязательных учеб</w:t>
      </w:r>
      <w:r w:rsidRPr="006E4607">
        <w:rPr>
          <w:sz w:val="28"/>
          <w:szCs w:val="28"/>
        </w:rPr>
        <w:softHyphen/>
        <w:t>ных разделов: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раздел 1 «Правовая подготовка»;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раздел 2 «Огневая подготовка»;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раздел 3 «Итоговая аттестация».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Структура и содержание Программы представлены учебным планом, тематическими планами и программами учебных разделов.</w:t>
      </w:r>
    </w:p>
    <w:p w:rsidR="003144B3" w:rsidRPr="006E4607" w:rsidRDefault="00B96951" w:rsidP="003F5F89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  <w:sectPr w:rsidR="003144B3" w:rsidRPr="006E4607" w:rsidSect="00D7275A">
          <w:type w:val="continuous"/>
          <w:pgSz w:w="11905" w:h="16837" w:code="9"/>
          <w:pgMar w:top="851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r w:rsidRPr="006E4607">
        <w:rPr>
          <w:sz w:val="28"/>
          <w:szCs w:val="28"/>
        </w:rPr>
        <w:t>Дополнительно к обязательным учебным разделам, включенным в учеб</w:t>
      </w:r>
      <w:r w:rsidRPr="006E4607">
        <w:rPr>
          <w:sz w:val="28"/>
          <w:szCs w:val="28"/>
        </w:rPr>
        <w:softHyphen/>
        <w:t>ный план, за пределами основного времени освоения Программы по жела</w:t>
      </w:r>
      <w:r w:rsidRPr="006E4607">
        <w:rPr>
          <w:sz w:val="28"/>
          <w:szCs w:val="28"/>
        </w:rPr>
        <w:softHyphen/>
        <w:t xml:space="preserve">нию </w:t>
      </w:r>
      <w:proofErr w:type="gramStart"/>
      <w:r w:rsidRPr="006E4607">
        <w:rPr>
          <w:sz w:val="28"/>
          <w:szCs w:val="28"/>
        </w:rPr>
        <w:t>обучаемых</w:t>
      </w:r>
      <w:proofErr w:type="gramEnd"/>
      <w:r w:rsidRPr="006E4607">
        <w:rPr>
          <w:sz w:val="28"/>
          <w:szCs w:val="28"/>
        </w:rPr>
        <w:t xml:space="preserve"> может изучаться факультативный учебный раздел «Первая помощь» (Приложение № 2 к Программе).</w:t>
      </w:r>
    </w:p>
    <w:p w:rsidR="003144B3" w:rsidRPr="006E4607" w:rsidRDefault="003144B3" w:rsidP="003F5F89">
      <w:pPr>
        <w:pStyle w:val="20"/>
        <w:shd w:val="clear" w:color="auto" w:fill="auto"/>
        <w:spacing w:after="490" w:line="240" w:lineRule="auto"/>
        <w:ind w:left="-426" w:right="282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2838"/>
        <w:gridCol w:w="1112"/>
        <w:gridCol w:w="1125"/>
        <w:gridCol w:w="1721"/>
        <w:gridCol w:w="1910"/>
      </w:tblGrid>
      <w:tr w:rsidR="003144B3" w:rsidRPr="006E4607" w:rsidTr="00236779">
        <w:trPr>
          <w:trHeight w:val="336"/>
          <w:jc w:val="center"/>
        </w:trPr>
        <w:tc>
          <w:tcPr>
            <w:tcW w:w="356" w:type="pct"/>
            <w:vMerge w:val="restar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E4607">
              <w:rPr>
                <w:sz w:val="28"/>
                <w:szCs w:val="28"/>
              </w:rPr>
              <w:t>п</w:t>
            </w:r>
            <w:proofErr w:type="gramEnd"/>
            <w:r w:rsidRPr="006E4607">
              <w:rPr>
                <w:sz w:val="28"/>
                <w:szCs w:val="28"/>
              </w:rPr>
              <w:t>/п</w:t>
            </w:r>
          </w:p>
        </w:tc>
        <w:tc>
          <w:tcPr>
            <w:tcW w:w="1514" w:type="pct"/>
            <w:vMerge w:val="restar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Наименование учебных разделов и учебных курсов</w:t>
            </w:r>
          </w:p>
        </w:tc>
        <w:tc>
          <w:tcPr>
            <w:tcW w:w="2111" w:type="pct"/>
            <w:gridSpan w:val="3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6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Время освоения*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Формы контроля</w:t>
            </w:r>
          </w:p>
        </w:tc>
      </w:tr>
      <w:tr w:rsidR="00236779" w:rsidRPr="006E4607" w:rsidTr="00236779">
        <w:trPr>
          <w:trHeight w:val="293"/>
          <w:jc w:val="center"/>
        </w:trPr>
        <w:tc>
          <w:tcPr>
            <w:tcW w:w="356" w:type="pct"/>
            <w:vMerge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pct"/>
            <w:vMerge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vMerge w:val="restar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Всего часов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FFFFFF"/>
          </w:tcPr>
          <w:p w:rsidR="003144B3" w:rsidRPr="006E4607" w:rsidRDefault="00290B58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290B58">
              <w:rPr>
                <w:rStyle w:val="4Candara115pt0pt80"/>
                <w:rFonts w:ascii="Times New Roman" w:hAnsi="Times New Roman" w:cs="Times New Roman"/>
                <w:i w:val="0"/>
                <w:sz w:val="28"/>
                <w:szCs w:val="28"/>
              </w:rPr>
              <w:t>ИЗ</w:t>
            </w:r>
            <w:r w:rsidR="00B96951" w:rsidRPr="006E4607"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1019" w:type="pct"/>
            <w:vMerge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9" w:rsidRPr="006E4607" w:rsidTr="00236779">
        <w:trPr>
          <w:trHeight w:val="557"/>
          <w:jc w:val="center"/>
        </w:trPr>
        <w:tc>
          <w:tcPr>
            <w:tcW w:w="356" w:type="pct"/>
            <w:vMerge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pct"/>
            <w:vMerge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Лекции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19" w:type="pct"/>
            <w:vMerge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9" w:rsidRPr="006E4607" w:rsidTr="00236779">
        <w:trPr>
          <w:trHeight w:val="307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26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Правовая подготовка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38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1.4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1.4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110"/>
              <w:framePr w:wrap="notBeside" w:vAnchor="text" w:hAnchor="page" w:x="1292" w:y="45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9" w:rsidRPr="006E4607" w:rsidTr="00236779">
        <w:trPr>
          <w:trHeight w:val="2208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1.1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Учебный курс «Правовые основы в об</w:t>
            </w:r>
            <w:r w:rsidRPr="006E4607">
              <w:rPr>
                <w:sz w:val="28"/>
                <w:szCs w:val="28"/>
              </w:rPr>
              <w:softHyphen/>
              <w:t>ласти оборота оружия», в том числе: Часть 1. Основы административного законодательства.</w:t>
            </w:r>
          </w:p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Часть 2. Основы уголовного законода</w:t>
            </w:r>
            <w:r w:rsidRPr="006E4607">
              <w:rPr>
                <w:sz w:val="28"/>
                <w:szCs w:val="28"/>
              </w:rPr>
              <w:softHyphen/>
              <w:t>тельства.</w:t>
            </w:r>
          </w:p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Часть 3. Основы гражданского законо</w:t>
            </w:r>
            <w:r w:rsidRPr="006E4607">
              <w:rPr>
                <w:sz w:val="28"/>
                <w:szCs w:val="28"/>
              </w:rPr>
              <w:softHyphen/>
              <w:t>дательства.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36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before="360"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0,2 0,2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360" w:line="240" w:lineRule="auto"/>
              <w:ind w:right="5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before="360" w:after="0" w:line="240" w:lineRule="auto"/>
              <w:ind w:right="5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0,2 0,2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9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Промежуточ</w:t>
            </w:r>
            <w:r w:rsidRPr="006E4607">
              <w:rPr>
                <w:sz w:val="28"/>
                <w:szCs w:val="28"/>
              </w:rPr>
              <w:softHyphen/>
              <w:t>ный контроль не проводится</w:t>
            </w:r>
          </w:p>
        </w:tc>
      </w:tr>
      <w:tr w:rsidR="00236779" w:rsidRPr="006E4607" w:rsidTr="00236779">
        <w:trPr>
          <w:trHeight w:val="283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26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38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2.6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0,6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2,0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130"/>
              <w:framePr w:wrap="notBeside" w:vAnchor="text" w:hAnchor="page" w:x="1292" w:y="45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sz w:val="28"/>
                <w:szCs w:val="28"/>
              </w:rPr>
              <w:t>— « —</w:t>
            </w:r>
          </w:p>
        </w:tc>
      </w:tr>
      <w:tr w:rsidR="00236779" w:rsidRPr="006E4607" w:rsidTr="00236779">
        <w:trPr>
          <w:trHeight w:val="562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2.1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Учебный курс «Основы безопасного обращения с оружием»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0,4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90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0,4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120"/>
              <w:framePr w:wrap="notBeside" w:vAnchor="text" w:hAnchor="page" w:x="1292" w:y="45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sz w:val="28"/>
                <w:szCs w:val="28"/>
              </w:rPr>
              <w:t>— « —</w:t>
            </w:r>
          </w:p>
        </w:tc>
      </w:tr>
      <w:tr w:rsidR="00236779" w:rsidRPr="006E4607" w:rsidTr="00236779">
        <w:trPr>
          <w:trHeight w:val="566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2.2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Учебный курс «Меры безопасности при обращении с оружием»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0,6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5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0,6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9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120"/>
              <w:framePr w:wrap="notBeside" w:vAnchor="text" w:hAnchor="page" w:x="1292" w:y="45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sz w:val="28"/>
                <w:szCs w:val="28"/>
              </w:rPr>
              <w:t>— « —</w:t>
            </w:r>
          </w:p>
        </w:tc>
      </w:tr>
      <w:tr w:rsidR="00236779" w:rsidRPr="006E4607" w:rsidTr="00236779">
        <w:trPr>
          <w:trHeight w:val="562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2.3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Учебный курс «Тактические основы применения оружия»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0,6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90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0.6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120"/>
              <w:framePr w:wrap="notBeside" w:vAnchor="text" w:hAnchor="page" w:x="1292" w:y="45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sz w:val="28"/>
                <w:szCs w:val="28"/>
              </w:rPr>
              <w:t>— « —</w:t>
            </w:r>
          </w:p>
        </w:tc>
      </w:tr>
      <w:tr w:rsidR="00236779" w:rsidRPr="006E4607" w:rsidTr="00236779">
        <w:trPr>
          <w:trHeight w:val="562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2.4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Учебный курс «Практикум по стрельбе из гражданского оружия»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90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9" w:rsidRPr="006E4607" w:rsidTr="00236779">
        <w:trPr>
          <w:trHeight w:val="557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26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3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38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90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Комплексный экзамен</w:t>
            </w:r>
          </w:p>
        </w:tc>
      </w:tr>
      <w:tr w:rsidR="00236779" w:rsidRPr="006E4607" w:rsidTr="00236779">
        <w:trPr>
          <w:trHeight w:val="840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3.1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Теоретические вопросы итоговой аттестации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101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Тестирование по карточкам опроса</w:t>
            </w:r>
          </w:p>
        </w:tc>
      </w:tr>
      <w:tr w:rsidR="00236779" w:rsidRPr="006E4607" w:rsidTr="00236779">
        <w:trPr>
          <w:trHeight w:val="830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3.2</w:t>
            </w: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Практическая часть итоговой аттестации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ind w:right="38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101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B96951" w:rsidP="003F5F89">
            <w:pPr>
              <w:pStyle w:val="40"/>
              <w:framePr w:wrap="notBeside" w:vAnchor="text" w:hAnchor="page" w:x="1292" w:y="456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Выполнение практических упражнений</w:t>
            </w:r>
          </w:p>
        </w:tc>
      </w:tr>
      <w:tr w:rsidR="00236779" w:rsidRPr="006E4607" w:rsidTr="00236779">
        <w:trPr>
          <w:trHeight w:val="298"/>
          <w:jc w:val="center"/>
        </w:trPr>
        <w:tc>
          <w:tcPr>
            <w:tcW w:w="356" w:type="pct"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Итого</w:t>
            </w:r>
          </w:p>
        </w:tc>
        <w:tc>
          <w:tcPr>
            <w:tcW w:w="593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38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6</w:t>
            </w:r>
          </w:p>
        </w:tc>
        <w:tc>
          <w:tcPr>
            <w:tcW w:w="600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ind w:right="5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</w:t>
            </w:r>
          </w:p>
        </w:tc>
        <w:tc>
          <w:tcPr>
            <w:tcW w:w="918" w:type="pct"/>
            <w:shd w:val="clear" w:color="auto" w:fill="FFFFFF"/>
          </w:tcPr>
          <w:p w:rsidR="003144B3" w:rsidRPr="006E4607" w:rsidRDefault="00B96951" w:rsidP="003F5F89">
            <w:pPr>
              <w:pStyle w:val="70"/>
              <w:framePr w:wrap="notBeside" w:vAnchor="text" w:hAnchor="page" w:x="1292" w:y="45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4</w:t>
            </w:r>
          </w:p>
        </w:tc>
        <w:tc>
          <w:tcPr>
            <w:tcW w:w="1019" w:type="pct"/>
            <w:shd w:val="clear" w:color="auto" w:fill="FFFFFF"/>
          </w:tcPr>
          <w:p w:rsidR="003144B3" w:rsidRPr="006E4607" w:rsidRDefault="003144B3" w:rsidP="003F5F89">
            <w:pPr>
              <w:framePr w:wrap="notBeside" w:vAnchor="text" w:hAnchor="page" w:x="1292" w:y="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B3" w:rsidRPr="003F5F89" w:rsidRDefault="003F5F89" w:rsidP="003F5F8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  <w:sectPr w:rsidR="003144B3" w:rsidRPr="003F5F89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r w:rsidRPr="003F5F8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144B3" w:rsidRPr="006E4607" w:rsidRDefault="00B96951" w:rsidP="006E4607">
      <w:pPr>
        <w:pStyle w:val="33"/>
        <w:keepNext/>
        <w:keepLines/>
        <w:shd w:val="clear" w:color="auto" w:fill="auto"/>
        <w:spacing w:after="667" w:line="240" w:lineRule="auto"/>
        <w:ind w:right="220" w:firstLine="0"/>
        <w:jc w:val="right"/>
        <w:rPr>
          <w:sz w:val="28"/>
          <w:szCs w:val="28"/>
        </w:rPr>
      </w:pPr>
      <w:bookmarkStart w:id="7" w:name="bookmark8"/>
      <w:r w:rsidRPr="006E4607">
        <w:rPr>
          <w:sz w:val="28"/>
          <w:szCs w:val="28"/>
        </w:rPr>
        <w:lastRenderedPageBreak/>
        <w:t>Тематические планы и программы учебных разделов и учебных курсов</w:t>
      </w:r>
      <w:bookmarkEnd w:id="7"/>
    </w:p>
    <w:p w:rsidR="003144B3" w:rsidRPr="006E4607" w:rsidRDefault="00B96951" w:rsidP="003F5F89">
      <w:pPr>
        <w:pStyle w:val="33"/>
        <w:keepNext/>
        <w:keepLines/>
        <w:shd w:val="clear" w:color="auto" w:fill="auto"/>
        <w:spacing w:after="182" w:line="240" w:lineRule="auto"/>
        <w:ind w:left="-426" w:firstLine="0"/>
        <w:jc w:val="center"/>
        <w:rPr>
          <w:sz w:val="28"/>
          <w:szCs w:val="28"/>
        </w:rPr>
      </w:pPr>
      <w:bookmarkStart w:id="8" w:name="bookmark9"/>
      <w:r w:rsidRPr="006E4607">
        <w:rPr>
          <w:sz w:val="28"/>
          <w:szCs w:val="28"/>
        </w:rPr>
        <w:t>РАЗДЕЛ 1. ПРАВОВАЯ ПОДГОТОВКА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4601"/>
        <w:gridCol w:w="1215"/>
        <w:gridCol w:w="1120"/>
        <w:gridCol w:w="1835"/>
      </w:tblGrid>
      <w:tr w:rsidR="003F5F89" w:rsidRPr="006E4607" w:rsidTr="00236779">
        <w:trPr>
          <w:trHeight w:val="326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 xml:space="preserve">№ </w:t>
            </w:r>
            <w:proofErr w:type="gramStart"/>
            <w:r w:rsidRPr="006E4607">
              <w:rPr>
                <w:sz w:val="28"/>
                <w:szCs w:val="28"/>
              </w:rPr>
              <w:t>п</w:t>
            </w:r>
            <w:proofErr w:type="gramEnd"/>
            <w:r w:rsidRPr="006E4607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Наименование тем, входящих в учебный раздел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116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Время освоения*</w:t>
            </w:r>
          </w:p>
        </w:tc>
      </w:tr>
      <w:tr w:rsidR="003F5F89" w:rsidRPr="006E4607" w:rsidTr="00236779">
        <w:trPr>
          <w:trHeight w:val="331"/>
          <w:jc w:val="center"/>
        </w:trPr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11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Из них</w:t>
            </w:r>
          </w:p>
        </w:tc>
      </w:tr>
      <w:tr w:rsidR="003F5F89" w:rsidRPr="006E4607" w:rsidTr="00236779">
        <w:trPr>
          <w:trHeight w:val="557"/>
          <w:jc w:val="center"/>
        </w:trPr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Лекции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Практические занятия</w:t>
            </w:r>
          </w:p>
        </w:tc>
      </w:tr>
      <w:tr w:rsidR="003F5F89" w:rsidRPr="006E4607" w:rsidTr="00236779">
        <w:trPr>
          <w:trHeight w:val="504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170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Часть 1. Основы административного законодательства</w:t>
            </w:r>
          </w:p>
        </w:tc>
      </w:tr>
      <w:tr w:rsidR="003F5F89" w:rsidRPr="006E4607" w:rsidTr="00236779">
        <w:trPr>
          <w:trHeight w:val="562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1.1.1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Основные понятия Федерального закона «Об оружии», виды гражданского оружия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0.2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44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150"/>
              <w:framePr w:wrap="notBeside" w:vAnchor="text" w:hAnchor="page" w:x="1516" w:y="5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</w:tr>
      <w:tr w:rsidR="003F5F89" w:rsidRPr="006E4607" w:rsidTr="00236779">
        <w:trPr>
          <w:trHeight w:val="835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1.1.2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Порядок получения лицензий и разрешений, правила продажи, хранения, ношения, транс</w:t>
            </w:r>
            <w:r w:rsidRPr="006E4607">
              <w:rPr>
                <w:sz w:val="28"/>
                <w:szCs w:val="28"/>
              </w:rPr>
              <w:softHyphen/>
              <w:t>портировки и учета гражданского оружия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44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140"/>
              <w:framePr w:wrap="notBeside" w:vAnchor="text" w:hAnchor="page" w:x="1516" w:y="5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</w:tr>
      <w:tr w:rsidR="003F5F89" w:rsidRPr="006E4607" w:rsidTr="00236779">
        <w:trPr>
          <w:trHeight w:val="835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1.1.3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Основания, условия и порядок применения оружия гражданами, действия после его при</w:t>
            </w:r>
            <w:r w:rsidRPr="006E4607">
              <w:rPr>
                <w:sz w:val="28"/>
                <w:szCs w:val="28"/>
              </w:rPr>
              <w:softHyphen/>
              <w:t>менения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44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89" w:rsidRPr="006E4607" w:rsidTr="00236779">
        <w:trPr>
          <w:trHeight w:val="562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1.1.4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Административная ответственность за нарушения в сфере оборота оружия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44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140"/>
              <w:framePr w:wrap="notBeside" w:vAnchor="text" w:hAnchor="page" w:x="1516" w:y="5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</w:tr>
      <w:tr w:rsidR="003F5F89" w:rsidRPr="006E4607" w:rsidTr="00236779">
        <w:trPr>
          <w:trHeight w:val="490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202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Часть 2. Основы уголовного законодательства</w:t>
            </w:r>
          </w:p>
        </w:tc>
      </w:tr>
      <w:tr w:rsidR="003F5F89" w:rsidRPr="006E4607" w:rsidTr="00236779">
        <w:trPr>
          <w:trHeight w:val="562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1.2.1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Необходимая оборона и крайняя необходи</w:t>
            </w:r>
            <w:r w:rsidRPr="006E4607">
              <w:rPr>
                <w:sz w:val="28"/>
                <w:szCs w:val="28"/>
              </w:rPr>
              <w:softHyphen/>
              <w:t>мость по уголовному законодательству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44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89" w:rsidRPr="006E4607" w:rsidTr="00236779">
        <w:trPr>
          <w:trHeight w:val="562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1.2.2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Уголовная ответственность за нарушения в сфере оборота оружия</w:t>
            </w: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89" w:rsidRPr="006E4607" w:rsidTr="00236779">
        <w:trPr>
          <w:trHeight w:val="283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1.2.3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Преступления против жизни и здоровья</w:t>
            </w: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89" w:rsidRPr="006E4607" w:rsidTr="00236779">
        <w:trPr>
          <w:trHeight w:val="451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202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Часть 3. Основы гражданского законодательства.</w:t>
            </w:r>
          </w:p>
        </w:tc>
      </w:tr>
      <w:tr w:rsidR="003F5F89" w:rsidRPr="006E4607" w:rsidTr="00236779">
        <w:trPr>
          <w:trHeight w:val="566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1.3.1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Гражданско-правовая ответственность за причинение вреда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44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140"/>
              <w:framePr w:wrap="notBeside" w:vAnchor="text" w:hAnchor="page" w:x="1516" w:y="5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</w:tr>
      <w:tr w:rsidR="003F5F89" w:rsidRPr="006E4607" w:rsidTr="00236779">
        <w:trPr>
          <w:trHeight w:val="461"/>
          <w:jc w:val="center"/>
        </w:trPr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framePr w:wrap="notBeside" w:vAnchor="text" w:hAnchor="page" w:x="1516" w:y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right="4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40"/>
              <w:framePr w:wrap="notBeside" w:vAnchor="text" w:hAnchor="page" w:x="1516" w:y="527"/>
              <w:shd w:val="clear" w:color="auto" w:fill="auto"/>
              <w:spacing w:after="0" w:line="240" w:lineRule="auto"/>
              <w:ind w:left="440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shd w:val="clear" w:color="auto" w:fill="FFFFFF"/>
          </w:tcPr>
          <w:p w:rsidR="003F5F89" w:rsidRPr="006E4607" w:rsidRDefault="003F5F89" w:rsidP="003F5F89">
            <w:pPr>
              <w:pStyle w:val="140"/>
              <w:framePr w:wrap="notBeside" w:vAnchor="text" w:hAnchor="page" w:x="1516" w:y="5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-</w:t>
            </w:r>
          </w:p>
        </w:tc>
      </w:tr>
    </w:tbl>
    <w:p w:rsidR="003144B3" w:rsidRPr="006E4607" w:rsidRDefault="00B96951" w:rsidP="00236779">
      <w:pPr>
        <w:pStyle w:val="40"/>
        <w:shd w:val="clear" w:color="auto" w:fill="auto"/>
        <w:spacing w:after="196" w:line="240" w:lineRule="auto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t>(учебный курс «Правовые основы в области оборота оружия»)</w:t>
      </w:r>
    </w:p>
    <w:p w:rsidR="003144B3" w:rsidRPr="006E4607" w:rsidRDefault="003144B3" w:rsidP="006E4607">
      <w:pPr>
        <w:rPr>
          <w:rFonts w:ascii="Times New Roman" w:hAnsi="Times New Roman" w:cs="Times New Roman"/>
          <w:sz w:val="28"/>
          <w:szCs w:val="28"/>
        </w:rPr>
      </w:pPr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-284"/>
          <w:tab w:val="left" w:pos="-142"/>
          <w:tab w:val="left" w:pos="9072"/>
        </w:tabs>
        <w:spacing w:before="357" w:after="134" w:line="240" w:lineRule="auto"/>
        <w:ind w:left="-284" w:right="282" w:firstLine="0"/>
        <w:jc w:val="center"/>
        <w:rPr>
          <w:sz w:val="28"/>
          <w:szCs w:val="28"/>
        </w:rPr>
      </w:pPr>
      <w:bookmarkStart w:id="9" w:name="bookmark10"/>
      <w:r w:rsidRPr="006E4607">
        <w:rPr>
          <w:sz w:val="28"/>
          <w:szCs w:val="28"/>
        </w:rPr>
        <w:lastRenderedPageBreak/>
        <w:t>Часть 1. Основы административного законодательства</w:t>
      </w:r>
      <w:bookmarkEnd w:id="9"/>
    </w:p>
    <w:p w:rsidR="00236779" w:rsidRDefault="00B96951" w:rsidP="001329F6">
      <w:pPr>
        <w:pStyle w:val="33"/>
        <w:keepNext/>
        <w:keepLines/>
        <w:shd w:val="clear" w:color="auto" w:fill="auto"/>
        <w:tabs>
          <w:tab w:val="left" w:pos="-284"/>
          <w:tab w:val="left" w:pos="-142"/>
          <w:tab w:val="left" w:pos="9072"/>
        </w:tabs>
        <w:spacing w:after="0" w:line="240" w:lineRule="auto"/>
        <w:ind w:left="-284" w:right="282" w:firstLine="0"/>
        <w:jc w:val="center"/>
        <w:rPr>
          <w:sz w:val="28"/>
          <w:szCs w:val="28"/>
        </w:rPr>
      </w:pPr>
      <w:bookmarkStart w:id="10" w:name="bookmark11"/>
      <w:r w:rsidRPr="006E4607">
        <w:rPr>
          <w:sz w:val="28"/>
          <w:szCs w:val="28"/>
        </w:rPr>
        <w:t>Тема 1ЛЛ Основные понятия Федерального закона «Об оружии»,</w:t>
      </w:r>
    </w:p>
    <w:p w:rsidR="003144B3" w:rsidRDefault="00B96951" w:rsidP="001329F6">
      <w:pPr>
        <w:pStyle w:val="33"/>
        <w:keepNext/>
        <w:keepLines/>
        <w:shd w:val="clear" w:color="auto" w:fill="auto"/>
        <w:tabs>
          <w:tab w:val="left" w:pos="-284"/>
          <w:tab w:val="left" w:pos="-142"/>
          <w:tab w:val="left" w:pos="9072"/>
        </w:tabs>
        <w:spacing w:after="0" w:line="240" w:lineRule="auto"/>
        <w:ind w:left="-284" w:right="282" w:firstLine="0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t>виды гражданского оружия.</w:t>
      </w:r>
      <w:bookmarkEnd w:id="10"/>
    </w:p>
    <w:p w:rsidR="00236779" w:rsidRPr="006E4607" w:rsidRDefault="00236779" w:rsidP="00E57020">
      <w:pPr>
        <w:pStyle w:val="33"/>
        <w:keepNext/>
        <w:keepLines/>
        <w:shd w:val="clear" w:color="auto" w:fill="auto"/>
        <w:tabs>
          <w:tab w:val="left" w:pos="-284"/>
          <w:tab w:val="left" w:pos="-142"/>
          <w:tab w:val="left" w:pos="9072"/>
        </w:tabs>
        <w:spacing w:after="0" w:line="240" w:lineRule="auto"/>
        <w:ind w:left="-284" w:right="282" w:firstLine="0"/>
        <w:jc w:val="both"/>
        <w:rPr>
          <w:sz w:val="28"/>
          <w:szCs w:val="28"/>
        </w:rPr>
      </w:pP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Федеральный закон от 13 декабря 1996 г. № 150-ФЗ «Об оружии» (да</w:t>
      </w:r>
      <w:r w:rsidRPr="006E4607">
        <w:rPr>
          <w:sz w:val="28"/>
          <w:szCs w:val="28"/>
        </w:rPr>
        <w:softHyphen/>
        <w:t>лее - ФЗ «Об оружии»).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Основные понятия, применяемые в настоящем Федеральном законе (Статья 1 ФЗ «Об оружии).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Виды гражданского оружия (Статья 3 ФЗ «Об оружии).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Виды оружия, </w:t>
      </w:r>
      <w:proofErr w:type="spellStart"/>
      <w:r w:rsidRPr="006E4607">
        <w:rPr>
          <w:sz w:val="28"/>
          <w:szCs w:val="28"/>
        </w:rPr>
        <w:t>прй</w:t>
      </w:r>
      <w:proofErr w:type="spellEnd"/>
      <w:r w:rsidRPr="006E4607">
        <w:rPr>
          <w:sz w:val="28"/>
          <w:szCs w:val="28"/>
        </w:rPr>
        <w:t xml:space="preserve"> первичном </w:t>
      </w:r>
      <w:proofErr w:type="gramStart"/>
      <w:r w:rsidRPr="006E4607">
        <w:rPr>
          <w:sz w:val="28"/>
          <w:szCs w:val="28"/>
        </w:rPr>
        <w:t>приобретении</w:t>
      </w:r>
      <w:proofErr w:type="gramEnd"/>
      <w:r w:rsidRPr="006E4607">
        <w:rPr>
          <w:sz w:val="28"/>
          <w:szCs w:val="28"/>
        </w:rPr>
        <w:t xml:space="preserve"> которых необходима под</w:t>
      </w:r>
      <w:r w:rsidRPr="006E4607">
        <w:rPr>
          <w:sz w:val="28"/>
          <w:szCs w:val="28"/>
        </w:rPr>
        <w:softHyphen/>
        <w:t>готовка в целях изучения правил безопасного обращения с оружием и приоб</w:t>
      </w:r>
      <w:r w:rsidRPr="006E4607">
        <w:rPr>
          <w:sz w:val="28"/>
          <w:szCs w:val="28"/>
        </w:rPr>
        <w:softHyphen/>
        <w:t>ретения навыков безопасного обращения с оружием (Статья 13 ФЗ «Об ору</w:t>
      </w:r>
      <w:r w:rsidRPr="006E4607">
        <w:rPr>
          <w:sz w:val="28"/>
          <w:szCs w:val="28"/>
        </w:rPr>
        <w:softHyphen/>
        <w:t>жии»):</w:t>
      </w:r>
    </w:p>
    <w:p w:rsidR="003144B3" w:rsidRPr="006E4607" w:rsidRDefault="00B96951" w:rsidP="00E57020">
      <w:pPr>
        <w:pStyle w:val="34"/>
        <w:numPr>
          <w:ilvl w:val="0"/>
          <w:numId w:val="3"/>
        </w:numPr>
        <w:shd w:val="clear" w:color="auto" w:fill="auto"/>
        <w:tabs>
          <w:tab w:val="left" w:pos="-284"/>
          <w:tab w:val="left" w:pos="-142"/>
          <w:tab w:val="left" w:pos="922"/>
          <w:tab w:val="left" w:pos="9072"/>
        </w:tabs>
        <w:spacing w:before="0" w:line="240" w:lineRule="auto"/>
        <w:ind w:left="-284" w:right="282" w:firstLine="700"/>
        <w:rPr>
          <w:sz w:val="28"/>
          <w:szCs w:val="28"/>
        </w:rPr>
      </w:pPr>
      <w:r w:rsidRPr="006E4607">
        <w:rPr>
          <w:sz w:val="28"/>
          <w:szCs w:val="28"/>
        </w:rPr>
        <w:t>гражданское огнестрельное оружие, в том числе огнестрельное ору</w:t>
      </w:r>
      <w:r w:rsidRPr="006E4607">
        <w:rPr>
          <w:sz w:val="28"/>
          <w:szCs w:val="28"/>
        </w:rPr>
        <w:softHyphen/>
        <w:t>жие ограниченного поражения (пистолет, револьвер, огнестрельное бес</w:t>
      </w:r>
      <w:r w:rsidRPr="006E4607">
        <w:rPr>
          <w:sz w:val="28"/>
          <w:szCs w:val="28"/>
        </w:rPr>
        <w:softHyphen/>
        <w:t>ствольное устройство отечественного производства) с патронами травмати</w:t>
      </w:r>
      <w:r w:rsidRPr="006E4607">
        <w:rPr>
          <w:sz w:val="28"/>
          <w:szCs w:val="28"/>
        </w:rPr>
        <w:softHyphen/>
        <w:t>ческого действия, патронами газового действия и патронами светозвукового действия; огнестрельное гладкоствольное длинноствольное оружие с патро</w:t>
      </w:r>
      <w:r w:rsidRPr="006E4607">
        <w:rPr>
          <w:sz w:val="28"/>
          <w:szCs w:val="28"/>
        </w:rPr>
        <w:softHyphen/>
        <w:t>нами, в том числе с патронами травматического действия; иные типы ору</w:t>
      </w:r>
      <w:r w:rsidRPr="006E4607">
        <w:rPr>
          <w:sz w:val="28"/>
          <w:szCs w:val="28"/>
        </w:rPr>
        <w:softHyphen/>
        <w:t>жия, относящиеся к гражданскому огнестрельному оружию;</w:t>
      </w:r>
    </w:p>
    <w:p w:rsidR="003144B3" w:rsidRPr="006E4607" w:rsidRDefault="00B96951" w:rsidP="00E57020">
      <w:pPr>
        <w:pStyle w:val="34"/>
        <w:numPr>
          <w:ilvl w:val="0"/>
          <w:numId w:val="3"/>
        </w:numPr>
        <w:shd w:val="clear" w:color="auto" w:fill="auto"/>
        <w:tabs>
          <w:tab w:val="left" w:pos="-284"/>
          <w:tab w:val="left" w:pos="-142"/>
          <w:tab w:val="left" w:pos="883"/>
          <w:tab w:val="left" w:pos="9072"/>
        </w:tabs>
        <w:spacing w:before="0" w:line="240" w:lineRule="auto"/>
        <w:ind w:left="-284" w:right="282" w:firstLine="700"/>
        <w:rPr>
          <w:sz w:val="28"/>
          <w:szCs w:val="28"/>
        </w:rPr>
      </w:pPr>
      <w:r w:rsidRPr="006E4607">
        <w:rPr>
          <w:sz w:val="28"/>
          <w:szCs w:val="28"/>
        </w:rPr>
        <w:t>газовые пистолеты и револьверы;</w:t>
      </w:r>
    </w:p>
    <w:p w:rsidR="003144B3" w:rsidRPr="006E4607" w:rsidRDefault="00B96951" w:rsidP="00E57020">
      <w:pPr>
        <w:pStyle w:val="34"/>
        <w:numPr>
          <w:ilvl w:val="0"/>
          <w:numId w:val="3"/>
        </w:numPr>
        <w:shd w:val="clear" w:color="auto" w:fill="auto"/>
        <w:tabs>
          <w:tab w:val="left" w:pos="-284"/>
          <w:tab w:val="left" w:pos="-142"/>
          <w:tab w:val="left" w:pos="883"/>
          <w:tab w:val="left" w:pos="9072"/>
        </w:tabs>
        <w:spacing w:before="0" w:after="64" w:line="240" w:lineRule="auto"/>
        <w:ind w:left="-284" w:right="282" w:firstLine="700"/>
        <w:rPr>
          <w:sz w:val="28"/>
          <w:szCs w:val="28"/>
        </w:rPr>
      </w:pPr>
      <w:r w:rsidRPr="006E4607">
        <w:rPr>
          <w:sz w:val="28"/>
          <w:szCs w:val="28"/>
        </w:rPr>
        <w:t>охотничье пневматическое оружие.</w:t>
      </w:r>
    </w:p>
    <w:p w:rsidR="003144B3" w:rsidRPr="006E4607" w:rsidRDefault="00B96951" w:rsidP="00E57020">
      <w:pPr>
        <w:pStyle w:val="33"/>
        <w:keepNext/>
        <w:keepLines/>
        <w:shd w:val="clear" w:color="auto" w:fill="auto"/>
        <w:tabs>
          <w:tab w:val="left" w:pos="-284"/>
          <w:tab w:val="left" w:pos="-142"/>
          <w:tab w:val="left" w:pos="9072"/>
        </w:tabs>
        <w:spacing w:after="0" w:line="240" w:lineRule="auto"/>
        <w:ind w:left="-284" w:right="282" w:firstLine="0"/>
        <w:jc w:val="both"/>
        <w:rPr>
          <w:sz w:val="28"/>
          <w:szCs w:val="28"/>
        </w:rPr>
      </w:pPr>
      <w:bookmarkStart w:id="11" w:name="bookmark12"/>
      <w:r w:rsidRPr="006E4607">
        <w:rPr>
          <w:sz w:val="28"/>
          <w:szCs w:val="28"/>
        </w:rPr>
        <w:t>Тема 1.1.2. Порядок получения лицензий и разрешений, правила продажи, хранения, ношения, транспортировки и учета гражданского оружия.</w:t>
      </w:r>
      <w:bookmarkEnd w:id="11"/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Порядок получения лицензий и разрешений, правила продажи, хране</w:t>
      </w:r>
      <w:r w:rsidRPr="006E4607">
        <w:rPr>
          <w:sz w:val="28"/>
          <w:szCs w:val="28"/>
        </w:rPr>
        <w:softHyphen/>
        <w:t>ния, ношения, транспортировки и учета гражданского оружия на основании ФЗ «Об оружии», нормативных правовых актов Правительства РФ и МВД России.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Ограничения, устанавливаемые на оборот оружия.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Приобретение оружия и патронов. Субъекты, имеющие право на при</w:t>
      </w:r>
      <w:r w:rsidRPr="006E4607">
        <w:rPr>
          <w:sz w:val="28"/>
          <w:szCs w:val="28"/>
        </w:rPr>
        <w:softHyphen/>
        <w:t>обретение оружия. Регистрация приобретенного оружия.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Лицензирование приобретения оружия и патронов к нему. Выдача ор</w:t>
      </w:r>
      <w:r w:rsidRPr="006E4607">
        <w:rPr>
          <w:sz w:val="28"/>
          <w:szCs w:val="28"/>
        </w:rPr>
        <w:softHyphen/>
        <w:t>ганами внутренних дел лицензий на приобретение оружия и патронов к нему. Основания для отказа в выдаче лицензии. Срок действия лицензии на приоб</w:t>
      </w:r>
      <w:r w:rsidRPr="006E4607">
        <w:rPr>
          <w:sz w:val="28"/>
          <w:szCs w:val="28"/>
        </w:rPr>
        <w:softHyphen/>
        <w:t>ретение оружия и патронов к нему. Особенности получения лицензий на приобретение оружия, а также разрешений на хранение, хранение и ношение отдельных видов оружия.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Аннулирование лицензий и разрешений.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Изъятие оружия и патронов к нему.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Хранение оружия и патронов к нему.</w:t>
      </w:r>
    </w:p>
    <w:p w:rsidR="003144B3" w:rsidRPr="006E4607" w:rsidRDefault="00B96951" w:rsidP="00E57020">
      <w:pPr>
        <w:pStyle w:val="34"/>
        <w:shd w:val="clear" w:color="auto" w:fill="auto"/>
        <w:tabs>
          <w:tab w:val="left" w:pos="-284"/>
          <w:tab w:val="left" w:pos="-142"/>
          <w:tab w:val="left" w:pos="9072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Правила учета, ношения, перевозки, транспортирования и уничтожения оружия, определенные Правительством Российской Федерации. Правила оборота гражданского и служебного оружия и патронов к нему на террито</w:t>
      </w:r>
      <w:r w:rsidRPr="006E4607">
        <w:rPr>
          <w:sz w:val="28"/>
          <w:szCs w:val="28"/>
        </w:rPr>
        <w:softHyphen/>
        <w:t>рии Российской Федерации.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Нормативные правовые акты МВД России, регламентирующие оборот оружия. Порядок продления лицензий и разрешений. Правила безопасного обращения с огнестрельным оружием самообороны. Правила безопасного обращения с газовым оружием.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after="812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Оценка правовых последствий принимаемых решений в процессе хра</w:t>
      </w:r>
      <w:r w:rsidRPr="006E4607">
        <w:rPr>
          <w:sz w:val="28"/>
          <w:szCs w:val="28"/>
        </w:rPr>
        <w:softHyphen/>
        <w:t>нения, ношения, транспортировки гражданского оружия*.</w:t>
      </w:r>
    </w:p>
    <w:p w:rsidR="003144B3" w:rsidRPr="006E4607" w:rsidRDefault="00B96951" w:rsidP="001329F6">
      <w:pPr>
        <w:pStyle w:val="160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Рассматриваются общие вопросы наступления ответственности, возможной при хранении, ношении и транспортировке гражданского оружия, состав конкретных правонарушений и преступлений изучается при освоении тем 1.1.4 и 1.2.2.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8505"/>
          <w:tab w:val="left" w:pos="9498"/>
        </w:tabs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12" w:name="bookmark13"/>
      <w:r w:rsidRPr="006E4607">
        <w:rPr>
          <w:sz w:val="28"/>
          <w:szCs w:val="28"/>
        </w:rPr>
        <w:t>Тема 1.1.3. Основания, условия и порядок применения оружия гражданами, действия после его применения.</w:t>
      </w:r>
      <w:bookmarkEnd w:id="12"/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proofErr w:type="gramStart"/>
      <w:r w:rsidRPr="006E4607">
        <w:rPr>
          <w:sz w:val="28"/>
          <w:szCs w:val="28"/>
        </w:rPr>
        <w:t>Нормативное</w:t>
      </w:r>
      <w:proofErr w:type="gramEnd"/>
      <w:r w:rsidRPr="006E4607">
        <w:rPr>
          <w:sz w:val="28"/>
          <w:szCs w:val="28"/>
        </w:rPr>
        <w:t xml:space="preserve"> регулирования применения оружия гражданами Россий</w:t>
      </w:r>
      <w:r w:rsidRPr="006E4607">
        <w:rPr>
          <w:sz w:val="28"/>
          <w:szCs w:val="28"/>
        </w:rPr>
        <w:softHyphen/>
        <w:t>ской Федерации.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Основания, порядок применения оружия. Правила (запреты), установ</w:t>
      </w:r>
      <w:r w:rsidRPr="006E4607">
        <w:rPr>
          <w:sz w:val="28"/>
          <w:szCs w:val="28"/>
        </w:rPr>
        <w:softHyphen/>
        <w:t>ленные для применения оружия.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Применение оружия в состоянии необходимой обороны и крайней не</w:t>
      </w:r>
      <w:r w:rsidRPr="006E4607">
        <w:rPr>
          <w:sz w:val="28"/>
          <w:szCs w:val="28"/>
        </w:rPr>
        <w:softHyphen/>
        <w:t>обходимости</w:t>
      </w:r>
      <w:r w:rsidRPr="006E4607">
        <w:rPr>
          <w:sz w:val="28"/>
          <w:szCs w:val="28"/>
        </w:rPr>
        <w:footnoteReference w:id="2"/>
      </w:r>
      <w:r w:rsidRPr="006E4607">
        <w:rPr>
          <w:sz w:val="28"/>
          <w:szCs w:val="28"/>
        </w:rPr>
        <w:t>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после применения гражданского оружия, обусловленные нормами права.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после применения оружия, направленные на обеспечение со</w:t>
      </w:r>
      <w:r w:rsidRPr="006E4607">
        <w:rPr>
          <w:sz w:val="28"/>
          <w:szCs w:val="28"/>
        </w:rPr>
        <w:softHyphen/>
        <w:t>хранения состояния оружия и обстановки его применения, в целях проверки законности применения оружия. Практика проверок, проводимых правоох</w:t>
      </w:r>
      <w:r w:rsidRPr="006E4607">
        <w:rPr>
          <w:sz w:val="28"/>
          <w:szCs w:val="28"/>
        </w:rPr>
        <w:softHyphen/>
        <w:t>ранительными органами по фактам применения оружия гражданами.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after="79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Оценка правовых последствий принимаемых решений в процессе при</w:t>
      </w:r>
      <w:r w:rsidRPr="006E4607">
        <w:rPr>
          <w:sz w:val="28"/>
          <w:szCs w:val="28"/>
        </w:rPr>
        <w:softHyphen/>
        <w:t>менения гражданского оружия*.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8505"/>
          <w:tab w:val="left" w:pos="9498"/>
        </w:tabs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13" w:name="bookmark14"/>
      <w:r w:rsidRPr="006E4607">
        <w:rPr>
          <w:sz w:val="28"/>
          <w:szCs w:val="28"/>
        </w:rPr>
        <w:t>Тема 1.1.4. Административная ответственность за нарушения в сфере оборота оружия.</w:t>
      </w:r>
      <w:bookmarkEnd w:id="13"/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Кодекс Российской Федерации об административных правонарушениях (КоАП РФ).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Статьи 20.8 КоАП РФ. Нарушение правил производства, продажи, хра</w:t>
      </w:r>
      <w:r w:rsidRPr="006E4607">
        <w:rPr>
          <w:sz w:val="28"/>
          <w:szCs w:val="28"/>
        </w:rPr>
        <w:softHyphen/>
        <w:t>нения или учета оружия и патронов к нему,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</w:t>
      </w:r>
      <w:r w:rsidRPr="006E4607">
        <w:rPr>
          <w:sz w:val="28"/>
          <w:szCs w:val="28"/>
        </w:rPr>
        <w:softHyphen/>
        <w:t>цинских заключений об отсутствии противопоказаний к владению оружием.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  <w:tab w:val="left" w:pos="8505"/>
          <w:tab w:val="left" w:pos="94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Статья 20.11 КоАП РФ. Нарушение сроков регистрации (перерегистра</w:t>
      </w:r>
      <w:r w:rsidRPr="006E4607">
        <w:rPr>
          <w:sz w:val="28"/>
          <w:szCs w:val="28"/>
        </w:rPr>
        <w:softHyphen/>
        <w:t>ции) оружия или сроков постановки его на учет.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-851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Статья 20.12 КоАП РФ. Пересылка оружия, нарушение правил пере</w:t>
      </w:r>
      <w:r w:rsidRPr="006E4607">
        <w:rPr>
          <w:sz w:val="28"/>
          <w:szCs w:val="28"/>
        </w:rPr>
        <w:softHyphen/>
        <w:t>возки, транспортирования или использования оружия и патронов к нему.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after="114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Статья 20.13 КоАП РФ. Стрельба из оружия в не отведенных для этого местах.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-426"/>
        </w:tabs>
        <w:spacing w:after="69" w:line="240" w:lineRule="auto"/>
        <w:ind w:left="-426" w:right="282" w:firstLine="0"/>
        <w:rPr>
          <w:sz w:val="28"/>
          <w:szCs w:val="28"/>
        </w:rPr>
      </w:pPr>
      <w:bookmarkStart w:id="14" w:name="bookmark15"/>
      <w:r w:rsidRPr="006E4607">
        <w:rPr>
          <w:sz w:val="28"/>
          <w:szCs w:val="28"/>
        </w:rPr>
        <w:t>Часть 2. Основы уголовного законодательства</w:t>
      </w:r>
      <w:bookmarkEnd w:id="14"/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-426"/>
        </w:tabs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15" w:name="bookmark16"/>
      <w:r w:rsidRPr="006E4607">
        <w:rPr>
          <w:sz w:val="28"/>
          <w:szCs w:val="28"/>
        </w:rPr>
        <w:t>Тема 1.2.1. Необходимая оборона и крайняя необходимость по уго</w:t>
      </w:r>
      <w:r w:rsidRPr="006E4607">
        <w:rPr>
          <w:sz w:val="28"/>
          <w:szCs w:val="28"/>
        </w:rPr>
        <w:softHyphen/>
        <w:t>ловному законодательству.</w:t>
      </w:r>
      <w:bookmarkEnd w:id="15"/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Уголовный кодекс Российской Федерации (далее - УК РФ). Обстоя</w:t>
      </w:r>
      <w:r w:rsidRPr="006E4607">
        <w:rPr>
          <w:sz w:val="28"/>
          <w:szCs w:val="28"/>
        </w:rPr>
        <w:softHyphen/>
        <w:t>тельства, исключающие преступность деяния, в том числе: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Статья 37 УК РФ. Необходимая оборона. Статья 39 УК РФ. Крайняя необходимость.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-426"/>
        </w:tabs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16" w:name="bookmark17"/>
      <w:r w:rsidRPr="006E4607">
        <w:rPr>
          <w:sz w:val="28"/>
          <w:szCs w:val="28"/>
        </w:rPr>
        <w:t>Тема 1.2.2. Уголовная ответственность за нарушения в сфере обо</w:t>
      </w:r>
      <w:r w:rsidRPr="006E4607">
        <w:rPr>
          <w:sz w:val="28"/>
          <w:szCs w:val="28"/>
        </w:rPr>
        <w:softHyphen/>
        <w:t>рота оружия.</w:t>
      </w:r>
      <w:bookmarkEnd w:id="16"/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Статья 222 УК РФ. Незаконные приобретение, передача, сбыт, хране</w:t>
      </w:r>
      <w:r w:rsidRPr="006E4607">
        <w:rPr>
          <w:sz w:val="28"/>
          <w:szCs w:val="28"/>
        </w:rPr>
        <w:softHyphen/>
        <w:t>ние, перевозка или ношение оружия, его основных частей, боеприпасов, взрывчатых веществ и взрывных устройств.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Статья 223 УК РФ. Незаконное изготовление оружия.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after="124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Статья 224 УК РФ. Небрежное хранение огнестрельного оружия.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-426"/>
        </w:tabs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17" w:name="bookmark18"/>
      <w:r w:rsidRPr="006E4607">
        <w:rPr>
          <w:sz w:val="28"/>
          <w:szCs w:val="28"/>
        </w:rPr>
        <w:t>Тема 1.2.3. Преступления против жизни и здоровья.</w:t>
      </w:r>
      <w:bookmarkEnd w:id="17"/>
    </w:p>
    <w:p w:rsidR="003144B3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after="174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Преступления против жизни и здоровья. Причинение тяжкого вреда здоровью, совершенное при превышении пределов необходимой обороны. Причинение тяжкого или средней тяжести вреда здоровью, совершенное при превышении мер, необходимых для задержания лица, совершившего престу</w:t>
      </w:r>
      <w:r w:rsidRPr="006E4607">
        <w:rPr>
          <w:sz w:val="28"/>
          <w:szCs w:val="28"/>
        </w:rPr>
        <w:softHyphen/>
        <w:t>пление. Статья 114 УК РФ. Убийство, совершенное при превышении преде</w:t>
      </w:r>
      <w:r w:rsidRPr="006E4607">
        <w:rPr>
          <w:sz w:val="28"/>
          <w:szCs w:val="28"/>
        </w:rPr>
        <w:softHyphen/>
        <w:t>лов необходимой обороны либо при превышении мер, необходимых для за</w:t>
      </w:r>
      <w:r w:rsidRPr="006E4607">
        <w:rPr>
          <w:sz w:val="28"/>
          <w:szCs w:val="28"/>
        </w:rPr>
        <w:softHyphen/>
        <w:t>держания лица, совершившего преступление. Статья 108 УК РФ. Оставление в опасности (в том числе, пострадавших при применении оружия). Статья 125 УК РФ. Иные преступления против жизни и здоровья.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-426"/>
        </w:tabs>
        <w:spacing w:after="124" w:line="240" w:lineRule="auto"/>
        <w:ind w:left="-426" w:right="282" w:firstLine="0"/>
        <w:rPr>
          <w:sz w:val="28"/>
          <w:szCs w:val="28"/>
        </w:rPr>
      </w:pPr>
      <w:bookmarkStart w:id="18" w:name="bookmark19"/>
      <w:r w:rsidRPr="006E4607">
        <w:rPr>
          <w:sz w:val="28"/>
          <w:szCs w:val="28"/>
        </w:rPr>
        <w:t>Часть 3. Основы гражданского законодательства</w:t>
      </w:r>
      <w:bookmarkEnd w:id="18"/>
    </w:p>
    <w:p w:rsidR="003144B3" w:rsidRPr="006E4607" w:rsidRDefault="00B96951" w:rsidP="001329F6">
      <w:pPr>
        <w:pStyle w:val="33"/>
        <w:keepNext/>
        <w:keepLines/>
        <w:shd w:val="clear" w:color="auto" w:fill="auto"/>
        <w:tabs>
          <w:tab w:val="left" w:pos="-426"/>
        </w:tabs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19" w:name="bookmark20"/>
      <w:r w:rsidRPr="006E4607">
        <w:rPr>
          <w:sz w:val="28"/>
          <w:szCs w:val="28"/>
        </w:rPr>
        <w:t>Тема 1.3.1. Гражданско-правовая ответственность за причинение вреда.</w:t>
      </w:r>
      <w:bookmarkEnd w:id="19"/>
    </w:p>
    <w:p w:rsidR="001329F6" w:rsidRPr="006E4607" w:rsidRDefault="00B96951" w:rsidP="001329F6">
      <w:pPr>
        <w:pStyle w:val="34"/>
        <w:shd w:val="clear" w:color="auto" w:fill="auto"/>
        <w:tabs>
          <w:tab w:val="left" w:pos="-426"/>
        </w:tabs>
        <w:spacing w:before="0" w:after="477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Гражданско-правовая ответственность в связи с применением оружия. Вред, причиненный в состоянии необходимой обороны (ст. 1066 ГК РФ). Ответственность за вред, причиненный в состоянии крайне необходимости (ст. 1067 ГК РФ). Возмещение вреда, причиненного жизни или здоровью гр</w:t>
      </w:r>
      <w:r w:rsidR="001329F6">
        <w:rPr>
          <w:sz w:val="28"/>
          <w:szCs w:val="28"/>
        </w:rPr>
        <w:t>ажданина (ст. 1084, 1085 ГК РФ)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before="532" w:after="309" w:line="240" w:lineRule="auto"/>
        <w:ind w:left="-426" w:right="282" w:firstLine="0"/>
        <w:jc w:val="both"/>
        <w:rPr>
          <w:sz w:val="28"/>
          <w:szCs w:val="28"/>
        </w:rPr>
      </w:pPr>
      <w:bookmarkStart w:id="20" w:name="bookmark21"/>
      <w:r w:rsidRPr="006E4607">
        <w:rPr>
          <w:sz w:val="28"/>
          <w:szCs w:val="28"/>
        </w:rPr>
        <w:t>2.1. Учебный курс «Основы безопасного обращения с оружием»</w:t>
      </w:r>
      <w:bookmarkEnd w:id="20"/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21" w:name="bookmark22"/>
      <w:r w:rsidRPr="006E4607">
        <w:rPr>
          <w:sz w:val="28"/>
          <w:szCs w:val="28"/>
        </w:rPr>
        <w:t>Тема 2.1.1. Общее устройство, назначение, виды и типы граждан</w:t>
      </w:r>
      <w:r w:rsidRPr="006E4607">
        <w:rPr>
          <w:sz w:val="28"/>
          <w:szCs w:val="28"/>
        </w:rPr>
        <w:softHyphen/>
        <w:t>ского оружия и патронов к нему, подлежащие изучению.</w:t>
      </w:r>
      <w:bookmarkEnd w:id="21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Общее устройство, назначение, виды и типы: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979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гражданского огнестрельного оружия, в том числе гражданского огне</w:t>
      </w:r>
      <w:r w:rsidRPr="006E4607">
        <w:rPr>
          <w:sz w:val="28"/>
          <w:szCs w:val="28"/>
        </w:rPr>
        <w:softHyphen/>
        <w:t>стрельного оружия ограниченного поражения;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газовых пистолетов, револьверов;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охотничьего пневматического оружия;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патронов к указанному оружию.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Порядок заряжания и </w:t>
      </w:r>
      <w:proofErr w:type="spellStart"/>
      <w:r w:rsidRPr="006E4607">
        <w:rPr>
          <w:sz w:val="28"/>
          <w:szCs w:val="28"/>
        </w:rPr>
        <w:t>разряжания</w:t>
      </w:r>
      <w:proofErr w:type="spellEnd"/>
      <w:r w:rsidRPr="006E4607">
        <w:rPr>
          <w:sz w:val="28"/>
          <w:szCs w:val="28"/>
        </w:rPr>
        <w:t xml:space="preserve"> гражданского оружия.</w:t>
      </w:r>
    </w:p>
    <w:p w:rsidR="003144B3" w:rsidRPr="006E4607" w:rsidRDefault="00B96951" w:rsidP="001329F6">
      <w:pPr>
        <w:pStyle w:val="34"/>
        <w:shd w:val="clear" w:color="auto" w:fill="auto"/>
        <w:spacing w:before="0" w:after="296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Порядок неполной разборки и сборки гражданского оружия, подлежа</w:t>
      </w:r>
      <w:r w:rsidRPr="006E4607">
        <w:rPr>
          <w:sz w:val="28"/>
          <w:szCs w:val="28"/>
        </w:rPr>
        <w:softHyphen/>
        <w:t>щего изучению. Периодичность чистки и смазки оружия.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22" w:name="bookmark23"/>
      <w:r w:rsidRPr="006E4607">
        <w:rPr>
          <w:sz w:val="28"/>
          <w:szCs w:val="28"/>
        </w:rPr>
        <w:t>Тема 2.1.2. Прицеливание и производство выстрела, стрельба из различных видов гражданского оружия.</w:t>
      </w:r>
      <w:bookmarkEnd w:id="22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Осуществление прицеливания и производства выстрела (изготовка к стрельбе; выбор прицела и точки прицеливания; производство выстрела; кучность и меткость стрельбы, способы их повышения).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Особенности стрельбы из различных видов гражданского оружия.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314" w:line="240" w:lineRule="auto"/>
        <w:ind w:left="-426" w:right="282" w:firstLine="0"/>
        <w:jc w:val="both"/>
        <w:rPr>
          <w:sz w:val="28"/>
          <w:szCs w:val="28"/>
        </w:rPr>
      </w:pPr>
      <w:bookmarkStart w:id="23" w:name="bookmark24"/>
      <w:r w:rsidRPr="006E4607">
        <w:rPr>
          <w:sz w:val="28"/>
          <w:szCs w:val="28"/>
        </w:rPr>
        <w:t>2.2. Учебный курс «Меры безопасности при обращении с оружием»</w:t>
      </w:r>
      <w:bookmarkEnd w:id="23"/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24" w:name="bookmark25"/>
      <w:r w:rsidRPr="006E4607">
        <w:rPr>
          <w:sz w:val="28"/>
          <w:szCs w:val="28"/>
        </w:rPr>
        <w:t>Тема 2.2.1. Действия по командам инструктора (руководителя стрельбы) на стрелковых объектах.</w:t>
      </w:r>
      <w:bookmarkEnd w:id="24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 командам инструктора (руководителя стрельбы), подавае</w:t>
      </w:r>
      <w:r w:rsidRPr="006E4607">
        <w:rPr>
          <w:sz w:val="28"/>
          <w:szCs w:val="28"/>
        </w:rPr>
        <w:softHyphen/>
        <w:t>мым на стрелковых объектах: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 командам, подаваемым до применения оружия: «С мерами безопасности при проведении стрельб ознакомиться», «Боеприпасы в коли</w:t>
      </w:r>
      <w:r w:rsidRPr="006E4607">
        <w:rPr>
          <w:sz w:val="28"/>
          <w:szCs w:val="28"/>
        </w:rPr>
        <w:softHyphen/>
        <w:t>честве ... получить», «На линию огня», «Магазин (оружие) ... патронами снарядить»;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 командам, подаваемым для непосредственного начала уп</w:t>
      </w:r>
      <w:r w:rsidRPr="006E4607">
        <w:rPr>
          <w:sz w:val="28"/>
          <w:szCs w:val="28"/>
        </w:rPr>
        <w:softHyphen/>
        <w:t>ражнения (открытия огня): «К выполнению ... упражнения приступить» и/или «Заряжай», «Огонь»;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 командам, подаваемым для временного прекращения стрельбы: «Стой» и/или «Прекратить огонь»;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788"/>
        </w:tabs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 команде, подаваемой для ознакомления с результатами стрельбы: «К мишеням»;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304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по командам, подаваемым для полного прекращения стрель</w:t>
      </w:r>
      <w:r w:rsidRPr="006E4607">
        <w:rPr>
          <w:sz w:val="28"/>
          <w:szCs w:val="28"/>
        </w:rPr>
        <w:softHyphen/>
        <w:t>бы (для завершения учебного упражнения): «Разряжай», «Оружие к осмот</w:t>
      </w:r>
      <w:r w:rsidRPr="006E4607">
        <w:rPr>
          <w:sz w:val="28"/>
          <w:szCs w:val="28"/>
        </w:rPr>
        <w:softHyphen/>
        <w:t>ру».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426" w:right="282" w:firstLine="0"/>
        <w:jc w:val="both"/>
        <w:rPr>
          <w:sz w:val="28"/>
          <w:szCs w:val="28"/>
        </w:rPr>
      </w:pPr>
      <w:bookmarkStart w:id="25" w:name="bookmark26"/>
      <w:r w:rsidRPr="006E4607">
        <w:rPr>
          <w:sz w:val="28"/>
          <w:szCs w:val="28"/>
        </w:rPr>
        <w:t>Тема 2.2.2. Правила поведения с оружием, устранение задержек при стрельбе.</w:t>
      </w:r>
      <w:bookmarkEnd w:id="25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Основные правила безопасного обращения с оружием с оружием. Пра</w:t>
      </w:r>
      <w:r w:rsidRPr="006E4607">
        <w:rPr>
          <w:sz w:val="28"/>
          <w:szCs w:val="28"/>
        </w:rPr>
        <w:softHyphen/>
        <w:t>вила поведения с оружием при выполнении учебных упражнений.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282"/>
        <w:rPr>
          <w:sz w:val="28"/>
          <w:szCs w:val="28"/>
        </w:rPr>
      </w:pPr>
      <w:r w:rsidRPr="006E4607">
        <w:rPr>
          <w:sz w:val="28"/>
          <w:szCs w:val="28"/>
        </w:rPr>
        <w:t>Действия в период непосредственного применения оружия. Дальность эффективного поражения и предельная дальность полета метаемого снаря</w:t>
      </w:r>
      <w:r w:rsidRPr="006E4607">
        <w:rPr>
          <w:sz w:val="28"/>
          <w:szCs w:val="28"/>
        </w:rPr>
        <w:softHyphen/>
        <w:t>жения для изучаемого оружия.</w:t>
      </w:r>
    </w:p>
    <w:p w:rsidR="003144B3" w:rsidRPr="006E4607" w:rsidRDefault="00B96951" w:rsidP="001329F6">
      <w:pPr>
        <w:pStyle w:val="34"/>
        <w:shd w:val="clear" w:color="auto" w:fill="auto"/>
        <w:spacing w:before="0" w:after="357" w:line="240" w:lineRule="auto"/>
        <w:ind w:left="-426"/>
        <w:rPr>
          <w:sz w:val="28"/>
          <w:szCs w:val="28"/>
        </w:rPr>
      </w:pPr>
      <w:r w:rsidRPr="006E4607">
        <w:rPr>
          <w:sz w:val="28"/>
          <w:szCs w:val="28"/>
        </w:rPr>
        <w:t>Устранение задержек при стрельбе из гражданского оружия.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284" w:right="282" w:firstLine="0"/>
        <w:jc w:val="both"/>
        <w:rPr>
          <w:sz w:val="28"/>
          <w:szCs w:val="28"/>
        </w:rPr>
      </w:pPr>
      <w:bookmarkStart w:id="26" w:name="bookmark27"/>
      <w:r w:rsidRPr="006E4607">
        <w:rPr>
          <w:sz w:val="28"/>
          <w:szCs w:val="28"/>
        </w:rPr>
        <w:lastRenderedPageBreak/>
        <w:t>Тема 2.2.3. Навыки безопасного обращения с оружием.</w:t>
      </w:r>
      <w:bookmarkEnd w:id="26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Освоение навыков безопасного обращения с оружием, в том числе при его ношении, хранении, применении, использовании* и транспортировке.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безопасное обращение с оружием при его ношении (использование кобур, пистолетных (револьверных шнуров), оружейных ремней; извлечение оружия из кобур);</w:t>
      </w:r>
    </w:p>
    <w:p w:rsidR="003144B3" w:rsidRPr="006E4607" w:rsidRDefault="00B96951" w:rsidP="001329F6">
      <w:pPr>
        <w:pStyle w:val="34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857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безопасное обращение с оружием при его хранении (соблюдение пра</w:t>
      </w:r>
      <w:r w:rsidRPr="006E4607">
        <w:rPr>
          <w:sz w:val="28"/>
          <w:szCs w:val="28"/>
        </w:rPr>
        <w:softHyphen/>
        <w:t>вил хранения оружия, соблюдение правил хранения боеприпасов к огне</w:t>
      </w:r>
      <w:r w:rsidRPr="006E4607">
        <w:rPr>
          <w:sz w:val="28"/>
          <w:szCs w:val="28"/>
        </w:rPr>
        <w:softHyphen/>
        <w:t>стрельному и газовому оружию, способы обеспечения условий, ограничи</w:t>
      </w:r>
      <w:r w:rsidRPr="006E4607">
        <w:rPr>
          <w:sz w:val="28"/>
          <w:szCs w:val="28"/>
        </w:rPr>
        <w:softHyphen/>
        <w:t>вающих доступ к оружию посторонних лиц);</w:t>
      </w:r>
    </w:p>
    <w:p w:rsidR="003144B3" w:rsidRPr="006E4607" w:rsidRDefault="00B96951" w:rsidP="001329F6">
      <w:pPr>
        <w:pStyle w:val="160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Навыки безопасного обращения с оружием при его применении и использовании осваиваются при изуче</w:t>
      </w:r>
      <w:r w:rsidRPr="006E4607">
        <w:rPr>
          <w:sz w:val="28"/>
          <w:szCs w:val="28"/>
        </w:rPr>
        <w:softHyphen/>
        <w:t>нии тем 2.2.2, 2.3.2, 2.4.1 -2.4.3.</w:t>
      </w:r>
    </w:p>
    <w:p w:rsidR="003144B3" w:rsidRPr="006E4607" w:rsidRDefault="00B96951" w:rsidP="001329F6">
      <w:pPr>
        <w:pStyle w:val="34"/>
        <w:shd w:val="clear" w:color="auto" w:fill="auto"/>
        <w:spacing w:before="0" w:after="354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- безопасное обращение с оружием при его транспортировке (заводская упаковка, использование оружейных чехлов, безопасная транспортировка па</w:t>
      </w:r>
      <w:r w:rsidRPr="006E4607">
        <w:rPr>
          <w:sz w:val="28"/>
          <w:szCs w:val="28"/>
        </w:rPr>
        <w:softHyphen/>
        <w:t>тронов).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305" w:line="240" w:lineRule="auto"/>
        <w:ind w:left="-284" w:right="282" w:firstLine="0"/>
        <w:jc w:val="both"/>
        <w:rPr>
          <w:sz w:val="28"/>
          <w:szCs w:val="28"/>
        </w:rPr>
      </w:pPr>
      <w:bookmarkStart w:id="27" w:name="bookmark28"/>
      <w:r w:rsidRPr="006E4607">
        <w:rPr>
          <w:sz w:val="28"/>
          <w:szCs w:val="28"/>
        </w:rPr>
        <w:t>2.3. Учебный курс «Тактические основы применения оружия»</w:t>
      </w:r>
      <w:bookmarkEnd w:id="27"/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284" w:right="282" w:firstLine="0"/>
        <w:jc w:val="both"/>
        <w:rPr>
          <w:sz w:val="28"/>
          <w:szCs w:val="28"/>
        </w:rPr>
      </w:pPr>
      <w:bookmarkStart w:id="28" w:name="bookmark29"/>
      <w:r w:rsidRPr="006E4607">
        <w:rPr>
          <w:sz w:val="28"/>
          <w:szCs w:val="28"/>
        </w:rPr>
        <w:t>Тема 2.3.1. Общая тактика действий обороняющегося в период, предшествующий применению оружия.</w:t>
      </w:r>
      <w:bookmarkEnd w:id="28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Общее понятие о тактических и психологических основах общения с лицами, представляющими угрозу (потенциальными нападающими).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Объективные (внешние) и субъективные факторы, оказывающие влия</w:t>
      </w:r>
      <w:r w:rsidRPr="006E4607">
        <w:rPr>
          <w:sz w:val="28"/>
          <w:szCs w:val="28"/>
        </w:rPr>
        <w:softHyphen/>
        <w:t>ние на поведение стрелка. Возможности исходной позиции, планирование перемещений.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Превентивные тактические действия, направленные на погашение кон</w:t>
      </w:r>
      <w:r w:rsidRPr="006E4607">
        <w:rPr>
          <w:sz w:val="28"/>
          <w:szCs w:val="28"/>
        </w:rPr>
        <w:softHyphen/>
        <w:t>фликта (прекращение нападения) без применения оружия.</w:t>
      </w:r>
    </w:p>
    <w:p w:rsidR="003144B3" w:rsidRPr="006E4607" w:rsidRDefault="00B96951" w:rsidP="001329F6">
      <w:pPr>
        <w:pStyle w:val="34"/>
        <w:shd w:val="clear" w:color="auto" w:fill="auto"/>
        <w:spacing w:before="0" w:after="30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Взаимопомощь граждан в целях защиты от нападения. Взаимодействие с сотрудниками правоохранительных органов, работниками охранных служб.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284" w:right="282" w:firstLine="0"/>
        <w:jc w:val="both"/>
        <w:rPr>
          <w:sz w:val="28"/>
          <w:szCs w:val="28"/>
        </w:rPr>
      </w:pPr>
      <w:bookmarkStart w:id="29" w:name="bookmark30"/>
      <w:r w:rsidRPr="006E4607">
        <w:rPr>
          <w:sz w:val="28"/>
          <w:szCs w:val="28"/>
        </w:rPr>
        <w:t>Тема 2.3.2. Тактические действия обороняющегося в период непо</w:t>
      </w:r>
      <w:r w:rsidRPr="006E4607">
        <w:rPr>
          <w:sz w:val="28"/>
          <w:szCs w:val="28"/>
        </w:rPr>
        <w:softHyphen/>
        <w:t>средственного применения оружия.</w:t>
      </w:r>
      <w:bookmarkEnd w:id="29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Выбор формы предупреждения о применении оружия.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Особенности действий обороняющегося при применении оружия в об</w:t>
      </w:r>
      <w:r w:rsidRPr="006E4607">
        <w:rPr>
          <w:sz w:val="28"/>
          <w:szCs w:val="28"/>
        </w:rPr>
        <w:softHyphen/>
        <w:t>щественных местах.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Применение оружия в помещениях. Применение оружия на транспорт</w:t>
      </w:r>
      <w:r w:rsidRPr="006E4607">
        <w:rPr>
          <w:sz w:val="28"/>
          <w:szCs w:val="28"/>
        </w:rPr>
        <w:softHyphen/>
        <w:t>ном средстве. Применение оружия в случае использования транспортного средства нападающим.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 xml:space="preserve">Особенности действий </w:t>
      </w:r>
      <w:proofErr w:type="gramStart"/>
      <w:r w:rsidRPr="006E4607">
        <w:rPr>
          <w:sz w:val="28"/>
          <w:szCs w:val="28"/>
        </w:rPr>
        <w:t>обороняющегося</w:t>
      </w:r>
      <w:proofErr w:type="gramEnd"/>
      <w:r w:rsidRPr="006E4607">
        <w:rPr>
          <w:sz w:val="28"/>
          <w:szCs w:val="28"/>
        </w:rPr>
        <w:t xml:space="preserve"> против лиц, нападающих группой, против вооруженных нападающих.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284" w:right="282"/>
        <w:rPr>
          <w:sz w:val="28"/>
          <w:szCs w:val="28"/>
        </w:rPr>
      </w:pPr>
      <w:r w:rsidRPr="006E4607">
        <w:rPr>
          <w:sz w:val="28"/>
          <w:szCs w:val="28"/>
        </w:rPr>
        <w:t>Тактика действий обороняющегося в зависимости от вида, типа, моде</w:t>
      </w:r>
      <w:r w:rsidRPr="006E4607">
        <w:rPr>
          <w:sz w:val="28"/>
          <w:szCs w:val="28"/>
        </w:rPr>
        <w:softHyphen/>
        <w:t>ли используемого оружия.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Тактика действий обороняющегося в целях обеспечения траектории стрельбы, безопасной для третьих лиц (не участвующих в нападении).</w:t>
      </w:r>
    </w:p>
    <w:p w:rsidR="003144B3" w:rsidRPr="006E4607" w:rsidRDefault="00B96951" w:rsidP="001329F6">
      <w:pPr>
        <w:pStyle w:val="34"/>
        <w:shd w:val="clear" w:color="auto" w:fill="auto"/>
        <w:spacing w:before="0" w:after="30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Действия с оружием при временном прекращении стрельбы в ситуаци</w:t>
      </w:r>
      <w:r w:rsidRPr="006E4607">
        <w:rPr>
          <w:sz w:val="28"/>
          <w:szCs w:val="28"/>
        </w:rPr>
        <w:softHyphen/>
        <w:t>ях применения оружия для отражения нападения. Действия с оружием по за</w:t>
      </w:r>
      <w:r w:rsidRPr="006E4607">
        <w:rPr>
          <w:sz w:val="28"/>
          <w:szCs w:val="28"/>
        </w:rPr>
        <w:softHyphen/>
        <w:t>вершении его применения для отражения нападения.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300" w:line="240" w:lineRule="auto"/>
        <w:ind w:left="-426" w:right="423" w:firstLine="0"/>
        <w:jc w:val="both"/>
        <w:rPr>
          <w:sz w:val="28"/>
          <w:szCs w:val="28"/>
        </w:rPr>
      </w:pPr>
      <w:bookmarkStart w:id="30" w:name="bookmark31"/>
      <w:r w:rsidRPr="006E4607">
        <w:rPr>
          <w:sz w:val="28"/>
          <w:szCs w:val="28"/>
        </w:rPr>
        <w:t>2.4. Учебный курс «Практикум по стрельбе из гражданского ору</w:t>
      </w:r>
      <w:r w:rsidRPr="006E4607">
        <w:rPr>
          <w:sz w:val="28"/>
          <w:szCs w:val="28"/>
        </w:rPr>
        <w:softHyphen/>
        <w:t>жия»</w:t>
      </w:r>
      <w:bookmarkEnd w:id="30"/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426" w:right="423" w:firstLine="0"/>
        <w:jc w:val="both"/>
        <w:rPr>
          <w:sz w:val="28"/>
          <w:szCs w:val="28"/>
        </w:rPr>
      </w:pPr>
      <w:bookmarkStart w:id="31" w:name="bookmark32"/>
      <w:r w:rsidRPr="006E4607">
        <w:rPr>
          <w:sz w:val="28"/>
          <w:szCs w:val="28"/>
        </w:rPr>
        <w:t>Тема 2.4.1. Упражнение № 1. «Базовое» (моделирование базовых действий по применению оружия с соблюдением правил выполнения упражнения).</w:t>
      </w:r>
      <w:bookmarkEnd w:id="31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Моделируются действия до применения оружия, извлечение оружия, заряжание, прицеливание, выстрел, действия с оружием после его примене</w:t>
      </w:r>
      <w:r w:rsidRPr="006E4607">
        <w:rPr>
          <w:sz w:val="28"/>
          <w:szCs w:val="28"/>
        </w:rPr>
        <w:softHyphen/>
        <w:t>ния.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Выполняется с оружием и в условиях, предусмотренных Приложением № 1 к Программе по команде: «К выполнению базового упражнения - при</w:t>
      </w:r>
      <w:r w:rsidRPr="006E4607">
        <w:rPr>
          <w:sz w:val="28"/>
          <w:szCs w:val="28"/>
        </w:rPr>
        <w:softHyphen/>
        <w:t>ступить!».</w:t>
      </w:r>
    </w:p>
    <w:p w:rsidR="003144B3" w:rsidRPr="006E4607" w:rsidRDefault="00B96951" w:rsidP="001329F6">
      <w:pPr>
        <w:pStyle w:val="34"/>
        <w:shd w:val="clear" w:color="auto" w:fill="auto"/>
        <w:spacing w:before="0" w:after="304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Соблюдаются правила выполнения (предупреждение о применении оружия;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</w:t>
      </w:r>
      <w:r w:rsidRPr="006E4607">
        <w:rPr>
          <w:sz w:val="28"/>
          <w:szCs w:val="28"/>
        </w:rPr>
        <w:softHyphen/>
        <w:t>средственно перед выстрелом; соблюдение порядка действий после приме</w:t>
      </w:r>
      <w:r w:rsidRPr="006E4607">
        <w:rPr>
          <w:sz w:val="28"/>
          <w:szCs w:val="28"/>
        </w:rPr>
        <w:softHyphen/>
        <w:t>нения оружия, определенного Программой (действия стрелка по командам «Разряжай» и «Оружие к осмотру»).</w:t>
      </w:r>
    </w:p>
    <w:p w:rsidR="003144B3" w:rsidRPr="006E4607" w:rsidRDefault="00B96951" w:rsidP="001329F6">
      <w:pPr>
        <w:pStyle w:val="20"/>
        <w:shd w:val="clear" w:color="auto" w:fill="auto"/>
        <w:spacing w:after="0" w:line="240" w:lineRule="auto"/>
        <w:ind w:left="-426" w:right="423"/>
        <w:jc w:val="both"/>
        <w:rPr>
          <w:sz w:val="28"/>
          <w:szCs w:val="28"/>
        </w:rPr>
      </w:pPr>
      <w:r w:rsidRPr="006E4607">
        <w:rPr>
          <w:sz w:val="28"/>
          <w:szCs w:val="28"/>
        </w:rPr>
        <w:t>Тема 2.4.2. Упражнение № 2. «Гражданское короткоствольное ору</w:t>
      </w:r>
      <w:r w:rsidRPr="006E4607">
        <w:rPr>
          <w:sz w:val="28"/>
          <w:szCs w:val="28"/>
        </w:rPr>
        <w:softHyphen/>
        <w:t>жие» (производство пробного выстрела; поражение мишени с заданного расстояния с соблюдением правил выполнения упражнения).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Пробный выстрел: в соответствии с командами инструктора (руководи</w:t>
      </w:r>
      <w:r w:rsidRPr="006E4607">
        <w:rPr>
          <w:sz w:val="28"/>
          <w:szCs w:val="28"/>
        </w:rPr>
        <w:softHyphen/>
        <w:t>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Зачетная часть упражнения: в соответствии с командами инструктора (руководителя стрельбы) стреляющий заряжает оружие 2-мя патронами, ве</w:t>
      </w:r>
      <w:r w:rsidRPr="006E4607">
        <w:rPr>
          <w:sz w:val="28"/>
          <w:szCs w:val="28"/>
        </w:rPr>
        <w:softHyphen/>
        <w:t>дет огонь (производит два зачетных выстрела), прекращает огонь, разряжает оружие, предъявляет его к осмотру, знакомится с результатом зачетных вы</w:t>
      </w:r>
      <w:r w:rsidRPr="006E4607">
        <w:rPr>
          <w:sz w:val="28"/>
          <w:szCs w:val="28"/>
        </w:rPr>
        <w:softHyphen/>
        <w:t>стрелов.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Выполняется с оружием и в условиях, предусмотренных Приложением № 1 к Программе. Отсчет времени для выполнения зачетной части упражне</w:t>
      </w:r>
      <w:r w:rsidRPr="006E4607">
        <w:rPr>
          <w:sz w:val="28"/>
          <w:szCs w:val="28"/>
        </w:rPr>
        <w:softHyphen/>
        <w:t>ния производится с момента подачи команды «Огонь!».</w:t>
      </w:r>
    </w:p>
    <w:p w:rsidR="003144B3" w:rsidRPr="006E4607" w:rsidRDefault="00B96951" w:rsidP="001329F6">
      <w:pPr>
        <w:pStyle w:val="34"/>
        <w:shd w:val="clear" w:color="auto" w:fill="auto"/>
        <w:spacing w:before="0" w:after="300" w:line="240" w:lineRule="auto"/>
        <w:ind w:left="-426" w:right="423"/>
        <w:rPr>
          <w:sz w:val="28"/>
          <w:szCs w:val="28"/>
        </w:rPr>
      </w:pPr>
      <w:proofErr w:type="gramStart"/>
      <w:r w:rsidRPr="006E4607">
        <w:rPr>
          <w:sz w:val="28"/>
          <w:szCs w:val="28"/>
        </w:rPr>
        <w:t>Соблюдаются правила выполнения (соблюдение правил безопасности при проведении стрельб, 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</w:t>
      </w:r>
      <w:r w:rsidRPr="006E4607">
        <w:rPr>
          <w:sz w:val="28"/>
          <w:szCs w:val="28"/>
        </w:rPr>
        <w:softHyphen/>
        <w:t xml:space="preserve">ковой </w:t>
      </w:r>
      <w:r w:rsidRPr="006E4607">
        <w:rPr>
          <w:sz w:val="28"/>
          <w:szCs w:val="28"/>
        </w:rPr>
        <w:lastRenderedPageBreak/>
        <w:t>скобы с перестановкой на спусковой крючок непосредственно перед выстрелом; строгое следование командам инструктора (руководителя стрель</w:t>
      </w:r>
      <w:r w:rsidRPr="006E4607">
        <w:rPr>
          <w:sz w:val="28"/>
          <w:szCs w:val="28"/>
        </w:rPr>
        <w:softHyphen/>
        <w:t>бы), подаваемым для выполнения упражнения;</w:t>
      </w:r>
      <w:proofErr w:type="gramEnd"/>
      <w:r w:rsidRPr="006E4607">
        <w:rPr>
          <w:sz w:val="28"/>
          <w:szCs w:val="28"/>
        </w:rPr>
        <w:t xml:space="preserve"> исполнение иных команд ин</w:t>
      </w:r>
      <w:r w:rsidRPr="006E4607">
        <w:rPr>
          <w:sz w:val="28"/>
          <w:szCs w:val="28"/>
        </w:rPr>
        <w:softHyphen/>
        <w:t>структора (руководителя стрельбы), направленных на соблюдение правил безопасности на стрелковом объекте).</w:t>
      </w:r>
    </w:p>
    <w:p w:rsidR="003144B3" w:rsidRPr="006E4607" w:rsidRDefault="00B96951" w:rsidP="001329F6">
      <w:pPr>
        <w:pStyle w:val="20"/>
        <w:shd w:val="clear" w:color="auto" w:fill="auto"/>
        <w:spacing w:after="0" w:line="240" w:lineRule="auto"/>
        <w:ind w:left="-426" w:right="423"/>
        <w:jc w:val="both"/>
        <w:rPr>
          <w:sz w:val="28"/>
          <w:szCs w:val="28"/>
        </w:rPr>
      </w:pPr>
      <w:r w:rsidRPr="006E4607">
        <w:rPr>
          <w:sz w:val="28"/>
          <w:szCs w:val="28"/>
        </w:rPr>
        <w:t>Тема 2.4.3. Упражнение № 3. «Гражданское огнестрельное длинно</w:t>
      </w:r>
      <w:r w:rsidRPr="006E4607">
        <w:rPr>
          <w:sz w:val="28"/>
          <w:szCs w:val="28"/>
        </w:rPr>
        <w:softHyphen/>
        <w:t>ствольное оружие» (производство пробного выстрела; поражение ми</w:t>
      </w:r>
      <w:r w:rsidRPr="006E4607">
        <w:rPr>
          <w:sz w:val="28"/>
          <w:szCs w:val="28"/>
        </w:rPr>
        <w:softHyphen/>
        <w:t>шени с. заданного расстояния с соблюдением правил выполнения уп</w:t>
      </w:r>
      <w:r w:rsidRPr="006E4607">
        <w:rPr>
          <w:sz w:val="28"/>
          <w:szCs w:val="28"/>
        </w:rPr>
        <w:softHyphen/>
        <w:t>ражнения).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Пробный выстрел: в соответствии с командами инструктора (руководи</w:t>
      </w:r>
      <w:r w:rsidRPr="006E4607">
        <w:rPr>
          <w:sz w:val="28"/>
          <w:szCs w:val="28"/>
        </w:rPr>
        <w:softHyphen/>
        <w:t>теля стрельбы) стреляющий выходит на огневой рубеж, заряжает оружие 1 -м патроном, ведет огонь (производит пробный выстрел), прекращает</w:t>
      </w:r>
      <w:r w:rsidRPr="006E4607">
        <w:rPr>
          <w:rStyle w:val="11pt"/>
          <w:sz w:val="28"/>
          <w:szCs w:val="28"/>
        </w:rPr>
        <w:t xml:space="preserve"> огонь.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разряжает оружие и предъявляет его к осмотру, знакомится с результатом пробного выстрела.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Зачетная часть упражнения: в соответствии с командами инструктора (руководителя стрельбы) стреляющий заряжает оружие 2-мя патронами, ве</w:t>
      </w:r>
      <w:r w:rsidRPr="006E4607">
        <w:rPr>
          <w:sz w:val="28"/>
          <w:szCs w:val="28"/>
        </w:rPr>
        <w:softHyphen/>
        <w:t>дет огонь (производит два зачетных выстрела), прекращает огонь, разряжает оружие, предъявляет его к осмотру, знакомится с результатом зачетных вы</w:t>
      </w:r>
      <w:r w:rsidRPr="006E4607">
        <w:rPr>
          <w:sz w:val="28"/>
          <w:szCs w:val="28"/>
        </w:rPr>
        <w:softHyphen/>
        <w:t>стрелов.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Выполняется с оружием и в условиях, предусмотренных Приложением № 1 к Программе. Отсчет времени для выполнения зачетной части упражне</w:t>
      </w:r>
      <w:r w:rsidRPr="006E4607">
        <w:rPr>
          <w:sz w:val="28"/>
          <w:szCs w:val="28"/>
        </w:rPr>
        <w:softHyphen/>
        <w:t>ния производится с момента подачи команды «Заряжай!».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 w:firstLine="700"/>
        <w:rPr>
          <w:sz w:val="28"/>
          <w:szCs w:val="28"/>
        </w:rPr>
        <w:sectPr w:rsidR="003144B3" w:rsidRPr="006E4607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proofErr w:type="gramStart"/>
      <w:r w:rsidRPr="006E4607">
        <w:rPr>
          <w:sz w:val="28"/>
          <w:szCs w:val="28"/>
        </w:rPr>
        <w:t>Соблюдаются правила выполнения (соблюдение правил безопасности при проведении стрельб, 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</w:t>
      </w:r>
      <w:r w:rsidRPr="006E4607">
        <w:rPr>
          <w:sz w:val="28"/>
          <w:szCs w:val="28"/>
        </w:rPr>
        <w:softHyphen/>
        <w:t>ковой скобы с перестановкой на спусковой крючок непосредственно перед выстрелом); строгое следование командам инструктора (руководителя стрельбы), подаваемым для выполнения упражнения;</w:t>
      </w:r>
      <w:proofErr w:type="gramEnd"/>
      <w:r w:rsidRPr="006E4607">
        <w:rPr>
          <w:sz w:val="28"/>
          <w:szCs w:val="28"/>
        </w:rPr>
        <w:t xml:space="preserve"> исполнение иных ко</w:t>
      </w:r>
      <w:r w:rsidRPr="006E4607">
        <w:rPr>
          <w:sz w:val="28"/>
          <w:szCs w:val="28"/>
        </w:rPr>
        <w:softHyphen/>
        <w:t>манд инструктора (руководителя стрельбы), направленных на соблюдение правил безопасности на стрелковом объекте.</w:t>
      </w:r>
    </w:p>
    <w:p w:rsidR="003144B3" w:rsidRPr="006E4607" w:rsidRDefault="00B96951" w:rsidP="001329F6">
      <w:pPr>
        <w:pStyle w:val="34"/>
        <w:shd w:val="clear" w:color="auto" w:fill="auto"/>
        <w:tabs>
          <w:tab w:val="left" w:leader="underscore" w:pos="4705"/>
        </w:tabs>
        <w:spacing w:before="0" w:line="240" w:lineRule="auto"/>
        <w:ind w:left="-426" w:right="423"/>
        <w:rPr>
          <w:sz w:val="28"/>
          <w:szCs w:val="28"/>
        </w:rPr>
        <w:sectPr w:rsidR="003144B3" w:rsidRPr="006E4607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proofErr w:type="spellStart"/>
      <w:r w:rsidRPr="006E4607">
        <w:rPr>
          <w:sz w:val="28"/>
          <w:szCs w:val="28"/>
        </w:rPr>
        <w:lastRenderedPageBreak/>
        <w:t>венно</w:t>
      </w:r>
      <w:proofErr w:type="spellEnd"/>
      <w:r w:rsidRPr="006E4607">
        <w:rPr>
          <w:sz w:val="28"/>
          <w:szCs w:val="28"/>
        </w:rPr>
        <w:t xml:space="preserve"> перед выстрелом; - соблюдение порядка действий после применения оружия, определенного Программой (действия стрелка по командам «Разряжай» и «Оружие к осмотру»)</w:t>
      </w:r>
      <w:r w:rsidRPr="006E4607">
        <w:rPr>
          <w:sz w:val="28"/>
          <w:szCs w:val="28"/>
        </w:rPr>
        <w:tab/>
      </w:r>
    </w:p>
    <w:p w:rsidR="003144B3" w:rsidRPr="006E4607" w:rsidRDefault="003144B3" w:rsidP="001329F6">
      <w:pPr>
        <w:framePr w:w="11731" w:h="23" w:hRule="exact" w:wrap="notBeside" w:vAnchor="text" w:hAnchor="text" w:xAlign="center" w:y="1" w:anchorLock="1"/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3144B3" w:rsidRPr="006E4607" w:rsidRDefault="00B96951" w:rsidP="001329F6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  <w:sectPr w:rsidR="003144B3" w:rsidRPr="006E4607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r w:rsidRPr="006E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B3" w:rsidRPr="006E4607" w:rsidRDefault="00B96951" w:rsidP="001329F6">
      <w:pPr>
        <w:pStyle w:val="33"/>
        <w:keepNext/>
        <w:keepLines/>
        <w:shd w:val="clear" w:color="auto" w:fill="auto"/>
        <w:spacing w:after="0" w:line="240" w:lineRule="auto"/>
        <w:ind w:left="-426" w:right="423" w:firstLine="0"/>
        <w:jc w:val="both"/>
        <w:rPr>
          <w:sz w:val="28"/>
          <w:szCs w:val="28"/>
        </w:rPr>
      </w:pPr>
      <w:bookmarkStart w:id="32" w:name="bookmark33"/>
      <w:r w:rsidRPr="006E4607">
        <w:rPr>
          <w:sz w:val="28"/>
          <w:szCs w:val="28"/>
        </w:rPr>
        <w:lastRenderedPageBreak/>
        <w:t>1.2. Упражнение № 2. «Гражданское ко</w:t>
      </w:r>
      <w:r w:rsidRPr="006E4607">
        <w:rPr>
          <w:sz w:val="28"/>
          <w:szCs w:val="28"/>
        </w:rPr>
        <w:softHyphen/>
        <w:t>роткоствольное оружие»</w:t>
      </w:r>
      <w:bookmarkEnd w:id="32"/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rStyle w:val="1a"/>
          <w:sz w:val="28"/>
          <w:szCs w:val="28"/>
        </w:rPr>
        <w:t xml:space="preserve">Используемое оружие и патроны: </w:t>
      </w:r>
      <w:r w:rsidRPr="006E4607">
        <w:rPr>
          <w:sz w:val="28"/>
          <w:szCs w:val="28"/>
        </w:rPr>
        <w:t>используется огнестрельное оружие ограниченного поражения (пистолет, револьвер или бесствольное оружие - по усмотрению проверяющего) и па</w:t>
      </w:r>
      <w:r w:rsidRPr="006E4607">
        <w:rPr>
          <w:sz w:val="28"/>
          <w:szCs w:val="28"/>
        </w:rPr>
        <w:softHyphen/>
        <w:t>троны травматического действия к нему, или спортивное огнестрельное короткоствольное оружие. О модели используемого оружия ли</w:t>
      </w:r>
      <w:r w:rsidRPr="006E4607">
        <w:rPr>
          <w:sz w:val="28"/>
          <w:szCs w:val="28"/>
        </w:rPr>
        <w:softHyphen/>
        <w:t>ца, выполняющие упражнение, опо</w:t>
      </w:r>
      <w:r w:rsidRPr="006E4607">
        <w:rPr>
          <w:sz w:val="28"/>
          <w:szCs w:val="28"/>
        </w:rPr>
        <w:softHyphen/>
        <w:t xml:space="preserve">вещаются до его начала. </w:t>
      </w:r>
      <w:r w:rsidRPr="006E4607">
        <w:rPr>
          <w:rStyle w:val="1a"/>
          <w:sz w:val="28"/>
          <w:szCs w:val="28"/>
        </w:rPr>
        <w:t xml:space="preserve">Содержание упражнения: </w:t>
      </w:r>
      <w:proofErr w:type="gramStart"/>
      <w:r w:rsidRPr="006E4607">
        <w:rPr>
          <w:sz w:val="28"/>
          <w:szCs w:val="28"/>
        </w:rPr>
        <w:t>Стреляющему</w:t>
      </w:r>
      <w:proofErr w:type="gramEnd"/>
      <w:r w:rsidRPr="006E4607">
        <w:rPr>
          <w:sz w:val="28"/>
          <w:szCs w:val="28"/>
        </w:rPr>
        <w:t xml:space="preserve"> выдаются: 1 патрон для пробного выстрела и 2 патрона для выполнения зачетных выстрелов. Пробный выстрел - в соответствии с командами инструк</w:t>
      </w:r>
      <w:r w:rsidRPr="006E4607">
        <w:rPr>
          <w:sz w:val="28"/>
          <w:szCs w:val="28"/>
        </w:rPr>
        <w:softHyphen/>
        <w:t xml:space="preserve">тора (руководителя стрельбы) </w:t>
      </w:r>
      <w:r w:rsidRPr="006E4607">
        <w:rPr>
          <w:sz w:val="28"/>
          <w:szCs w:val="28"/>
        </w:rPr>
        <w:lastRenderedPageBreak/>
        <w:t>стре</w:t>
      </w:r>
      <w:r w:rsidRPr="006E4607">
        <w:rPr>
          <w:sz w:val="28"/>
          <w:szCs w:val="28"/>
        </w:rPr>
        <w:softHyphen/>
        <w:t>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</w:t>
      </w:r>
      <w:r w:rsidRPr="006E4607">
        <w:rPr>
          <w:sz w:val="28"/>
          <w:szCs w:val="28"/>
        </w:rPr>
        <w:softHyphen/>
        <w:t>мится с результатом пробного вы</w:t>
      </w:r>
      <w:r w:rsidRPr="006E4607">
        <w:rPr>
          <w:sz w:val="28"/>
          <w:szCs w:val="28"/>
        </w:rPr>
        <w:softHyphen/>
        <w:t>стрела.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Зачетная часть упражнения - в соответствии с командами инструк</w:t>
      </w:r>
      <w:r w:rsidRPr="006E4607">
        <w:rPr>
          <w:sz w:val="28"/>
          <w:szCs w:val="28"/>
        </w:rPr>
        <w:softHyphen/>
        <w:t>тора (руководителя стрельбы) стре</w:t>
      </w:r>
      <w:r w:rsidRPr="006E4607">
        <w:rPr>
          <w:sz w:val="28"/>
          <w:szCs w:val="28"/>
        </w:rPr>
        <w:softHyphen/>
        <w:t>ляющий заряжает оружие 2-мя патро</w:t>
      </w:r>
      <w:r w:rsidRPr="006E4607">
        <w:rPr>
          <w:sz w:val="28"/>
          <w:szCs w:val="28"/>
        </w:rPr>
        <w:softHyphen/>
        <w:t>нами, ведет огонь (производит два за</w:t>
      </w:r>
      <w:r w:rsidRPr="006E4607">
        <w:rPr>
          <w:sz w:val="28"/>
          <w:szCs w:val="28"/>
        </w:rPr>
        <w:softHyphen/>
        <w:t>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</w:t>
      </w:r>
      <w:r w:rsidRPr="006E4607">
        <w:rPr>
          <w:sz w:val="28"/>
          <w:szCs w:val="28"/>
        </w:rPr>
        <w:softHyphen/>
        <w:t>четной части упражнения производит</w:t>
      </w:r>
      <w:r w:rsidRPr="006E4607">
        <w:rPr>
          <w:sz w:val="28"/>
          <w:szCs w:val="28"/>
        </w:rPr>
        <w:softHyphen/>
        <w:t>ся с момента подачи команды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Мишень грудная № 4; 5 метров для пистолета или револьвера либо 3 метра для бес</w:t>
      </w:r>
      <w:r w:rsidRPr="006E4607">
        <w:rPr>
          <w:sz w:val="28"/>
          <w:szCs w:val="28"/>
        </w:rPr>
        <w:softHyphen/>
        <w:t>ствольного оружия; 2 зачетных выстрела за 5 секунд.</w:t>
      </w:r>
    </w:p>
    <w:p w:rsidR="003144B3" w:rsidRPr="006E4607" w:rsidRDefault="00B96951" w:rsidP="001329F6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  <w:sectPr w:rsidR="003144B3" w:rsidRPr="006E4607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r w:rsidRPr="006E4607">
        <w:rPr>
          <w:sz w:val="28"/>
          <w:szCs w:val="28"/>
        </w:rPr>
        <w:t>По результатам д</w:t>
      </w:r>
      <w:r w:rsidR="001329F6">
        <w:rPr>
          <w:sz w:val="28"/>
          <w:szCs w:val="28"/>
        </w:rPr>
        <w:t>вух зачетных выстрелов произведено не ме</w:t>
      </w:r>
      <w:r w:rsidRPr="006E4607">
        <w:rPr>
          <w:sz w:val="28"/>
          <w:szCs w:val="28"/>
        </w:rPr>
        <w:t xml:space="preserve">нее 1-го попадания в мишень </w:t>
      </w:r>
      <w:r w:rsidR="001329F6">
        <w:rPr>
          <w:sz w:val="28"/>
          <w:szCs w:val="28"/>
        </w:rPr>
        <w:t xml:space="preserve">в заданное время (результата </w:t>
      </w:r>
      <w:r w:rsidRPr="006E4607">
        <w:rPr>
          <w:sz w:val="28"/>
          <w:szCs w:val="28"/>
        </w:rPr>
        <w:t>пробного</w:t>
      </w:r>
      <w:r w:rsidR="001329F6">
        <w:rPr>
          <w:rStyle w:val="85pt2pt"/>
          <w:sz w:val="28"/>
          <w:szCs w:val="28"/>
        </w:rPr>
        <w:t xml:space="preserve"> вы</w:t>
      </w:r>
      <w:r w:rsidR="001329F6">
        <w:rPr>
          <w:sz w:val="28"/>
          <w:szCs w:val="28"/>
        </w:rPr>
        <w:t>стрела при оценке упражнения не учитывается) соблюдены правила выпол</w:t>
      </w:r>
      <w:r w:rsidRPr="006E4607">
        <w:rPr>
          <w:sz w:val="28"/>
          <w:szCs w:val="28"/>
        </w:rPr>
        <w:t>нения упражнения</w:t>
      </w:r>
      <w:r w:rsidR="001329F6">
        <w:rPr>
          <w:sz w:val="28"/>
          <w:szCs w:val="28"/>
        </w:rPr>
        <w:t>.</w:t>
      </w:r>
    </w:p>
    <w:p w:rsidR="003144B3" w:rsidRPr="006E4607" w:rsidRDefault="003144B3" w:rsidP="006E4607">
      <w:pPr>
        <w:rPr>
          <w:rFonts w:ascii="Times New Roman" w:hAnsi="Times New Roman" w:cs="Times New Roman"/>
          <w:sz w:val="28"/>
          <w:szCs w:val="28"/>
        </w:rPr>
        <w:sectPr w:rsidR="003144B3" w:rsidRPr="006E4607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</w:p>
    <w:p w:rsidR="003144B3" w:rsidRPr="006E4607" w:rsidRDefault="00AA077C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Стрелок </w:t>
      </w:r>
      <w:r w:rsidR="00B96951" w:rsidRPr="006E4607">
        <w:rPr>
          <w:sz w:val="28"/>
          <w:szCs w:val="28"/>
        </w:rPr>
        <w:t>прекращает огонь, разряжает оружие и предъявляет его к осмотру, знако</w:t>
      </w:r>
      <w:r w:rsidR="00B96951" w:rsidRPr="006E4607">
        <w:rPr>
          <w:sz w:val="28"/>
          <w:szCs w:val="28"/>
        </w:rPr>
        <w:softHyphen/>
        <w:t>мится с результатом пробного вы</w:t>
      </w:r>
      <w:r w:rsidR="00B96951" w:rsidRPr="006E4607">
        <w:rPr>
          <w:sz w:val="28"/>
          <w:szCs w:val="28"/>
        </w:rPr>
        <w:softHyphen/>
        <w:t>стрела.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Зачетная часть упражнения - в соответствии с командами инструк</w:t>
      </w:r>
      <w:r w:rsidRPr="006E4607">
        <w:rPr>
          <w:sz w:val="28"/>
          <w:szCs w:val="28"/>
        </w:rPr>
        <w:softHyphen/>
        <w:t>тора (руководителя стрельбы) стре</w:t>
      </w:r>
      <w:r w:rsidRPr="006E4607">
        <w:rPr>
          <w:sz w:val="28"/>
          <w:szCs w:val="28"/>
        </w:rPr>
        <w:softHyphen/>
        <w:t>ляющий заряжает оружие 2-мя патро</w:t>
      </w:r>
      <w:r w:rsidRPr="006E4607">
        <w:rPr>
          <w:sz w:val="28"/>
          <w:szCs w:val="28"/>
        </w:rPr>
        <w:softHyphen/>
        <w:t>нами, ведет огонь (производит два за</w:t>
      </w:r>
      <w:r w:rsidRPr="006E4607">
        <w:rPr>
          <w:sz w:val="28"/>
          <w:szCs w:val="28"/>
        </w:rPr>
        <w:softHyphen/>
        <w:t>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</w:t>
      </w:r>
      <w:r w:rsidRPr="006E4607">
        <w:rPr>
          <w:sz w:val="28"/>
          <w:szCs w:val="28"/>
        </w:rPr>
        <w:softHyphen/>
        <w:t>четной части упражнения производит</w:t>
      </w:r>
      <w:r w:rsidRPr="006E4607">
        <w:rPr>
          <w:sz w:val="28"/>
          <w:szCs w:val="28"/>
        </w:rPr>
        <w:softHyphen/>
        <w:t>ся с момента подачи команды «Заря</w:t>
      </w:r>
      <w:r w:rsidRPr="006E4607">
        <w:rPr>
          <w:sz w:val="28"/>
          <w:szCs w:val="28"/>
        </w:rPr>
        <w:softHyphen/>
        <w:t>жай!».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rStyle w:val="24"/>
          <w:sz w:val="28"/>
          <w:szCs w:val="28"/>
        </w:rPr>
        <w:t>Правила выполнения:</w:t>
      </w:r>
    </w:p>
    <w:p w:rsidR="003144B3" w:rsidRPr="006E4607" w:rsidRDefault="00B96951" w:rsidP="00AA077C">
      <w:pPr>
        <w:pStyle w:val="34"/>
        <w:numPr>
          <w:ilvl w:val="0"/>
          <w:numId w:val="6"/>
        </w:numPr>
        <w:shd w:val="clear" w:color="auto" w:fill="auto"/>
        <w:tabs>
          <w:tab w:val="left" w:pos="188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соблюдение правил безопасности при проведении стрельб (в том числе - запрет направления оружия на части тела самого стрелка, запрет отклоне</w:t>
      </w:r>
      <w:r w:rsidRPr="006E4607">
        <w:rPr>
          <w:sz w:val="28"/>
          <w:szCs w:val="28"/>
        </w:rPr>
        <w:softHyphen/>
        <w:t>ния оружия более 45 градусов в лю</w:t>
      </w:r>
      <w:r w:rsidRPr="006E4607">
        <w:rPr>
          <w:sz w:val="28"/>
          <w:szCs w:val="28"/>
        </w:rPr>
        <w:softHyphen/>
        <w:t>бую сторону от цели (мишени), рас</w:t>
      </w:r>
      <w:r w:rsidRPr="006E4607">
        <w:rPr>
          <w:sz w:val="28"/>
          <w:szCs w:val="28"/>
        </w:rPr>
        <w:softHyphen/>
        <w:t>положение указательного пальца вдоль спусковой скобы с перестанов</w:t>
      </w:r>
      <w:r w:rsidRPr="006E4607">
        <w:rPr>
          <w:sz w:val="28"/>
          <w:szCs w:val="28"/>
        </w:rPr>
        <w:softHyphen/>
        <w:t>кой на спусковой крючок непосредст</w:t>
      </w:r>
      <w:r w:rsidRPr="006E4607">
        <w:rPr>
          <w:sz w:val="28"/>
          <w:szCs w:val="28"/>
        </w:rPr>
        <w:softHyphen/>
        <w:t>венно перед выстрелом);</w:t>
      </w:r>
    </w:p>
    <w:p w:rsidR="003144B3" w:rsidRPr="006E4607" w:rsidRDefault="00B96951" w:rsidP="00AA077C">
      <w:pPr>
        <w:pStyle w:val="34"/>
        <w:numPr>
          <w:ilvl w:val="0"/>
          <w:numId w:val="6"/>
        </w:numPr>
        <w:shd w:val="clear" w:color="auto" w:fill="auto"/>
        <w:tabs>
          <w:tab w:val="left" w:pos="188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строгое следование командам инст</w:t>
      </w:r>
      <w:r w:rsidRPr="006E4607">
        <w:rPr>
          <w:sz w:val="28"/>
          <w:szCs w:val="28"/>
        </w:rPr>
        <w:softHyphen/>
        <w:t>руктора (руководителя стрельбы), по</w:t>
      </w:r>
      <w:r w:rsidRPr="006E4607">
        <w:rPr>
          <w:sz w:val="28"/>
          <w:szCs w:val="28"/>
        </w:rPr>
        <w:softHyphen/>
        <w:t>даваемым для выполнения упражне</w:t>
      </w:r>
      <w:r w:rsidRPr="006E4607">
        <w:rPr>
          <w:sz w:val="28"/>
          <w:szCs w:val="28"/>
        </w:rPr>
        <w:softHyphen/>
        <w:t>ния;</w:t>
      </w:r>
    </w:p>
    <w:p w:rsidR="003144B3" w:rsidRPr="006E4607" w:rsidRDefault="00B96951" w:rsidP="00AA077C">
      <w:pPr>
        <w:pStyle w:val="34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240" w:lineRule="auto"/>
        <w:ind w:left="-426" w:right="423"/>
        <w:rPr>
          <w:sz w:val="28"/>
          <w:szCs w:val="28"/>
        </w:rPr>
        <w:sectPr w:rsidR="003144B3" w:rsidRPr="006E4607" w:rsidSect="00236779">
          <w:type w:val="continuous"/>
          <w:pgSz w:w="11905" w:h="16837" w:code="9"/>
          <w:pgMar w:top="1134" w:right="850" w:bottom="1134" w:left="1701" w:header="0" w:footer="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  <w:docGrid w:linePitch="360"/>
        </w:sectPr>
      </w:pPr>
      <w:r w:rsidRPr="006E4607">
        <w:rPr>
          <w:sz w:val="28"/>
          <w:szCs w:val="28"/>
        </w:rPr>
        <w:t>исполнение иных команд инструкто</w:t>
      </w:r>
      <w:r w:rsidRPr="006E4607">
        <w:rPr>
          <w:sz w:val="28"/>
          <w:szCs w:val="28"/>
        </w:rPr>
        <w:softHyphen/>
        <w:t>ра (руководителя стрельбы), направ</w:t>
      </w:r>
      <w:r w:rsidRPr="006E4607">
        <w:rPr>
          <w:sz w:val="28"/>
          <w:szCs w:val="28"/>
        </w:rPr>
        <w:softHyphen/>
        <w:t>ленных на соблюдение правил безопасности на стрелковом объекте.</w:t>
      </w:r>
    </w:p>
    <w:p w:rsidR="003144B3" w:rsidRPr="006E4607" w:rsidRDefault="00B96951" w:rsidP="00AA077C">
      <w:pPr>
        <w:pStyle w:val="34"/>
        <w:shd w:val="clear" w:color="auto" w:fill="auto"/>
        <w:spacing w:before="0" w:after="424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Приложение № 2</w:t>
      </w:r>
      <w:proofErr w:type="gramStart"/>
      <w:r w:rsidRPr="006E4607">
        <w:rPr>
          <w:sz w:val="28"/>
          <w:szCs w:val="28"/>
        </w:rPr>
        <w:t xml:space="preserve"> К</w:t>
      </w:r>
      <w:proofErr w:type="gramEnd"/>
      <w:r w:rsidRPr="006E4607">
        <w:rPr>
          <w:sz w:val="28"/>
          <w:szCs w:val="28"/>
        </w:rPr>
        <w:t xml:space="preserve"> Программе</w:t>
      </w:r>
    </w:p>
    <w:p w:rsidR="00AA077C" w:rsidRDefault="00AA077C" w:rsidP="006E4607">
      <w:pPr>
        <w:pStyle w:val="20"/>
        <w:shd w:val="clear" w:color="auto" w:fill="auto"/>
        <w:spacing w:after="355" w:line="240" w:lineRule="auto"/>
        <w:ind w:right="560"/>
        <w:jc w:val="center"/>
        <w:rPr>
          <w:sz w:val="28"/>
          <w:szCs w:val="28"/>
        </w:rPr>
      </w:pPr>
    </w:p>
    <w:p w:rsidR="00AA077C" w:rsidRDefault="00AA077C" w:rsidP="006E4607">
      <w:pPr>
        <w:pStyle w:val="20"/>
        <w:shd w:val="clear" w:color="auto" w:fill="auto"/>
        <w:spacing w:after="355" w:line="240" w:lineRule="auto"/>
        <w:ind w:right="560"/>
        <w:jc w:val="center"/>
        <w:rPr>
          <w:sz w:val="28"/>
          <w:szCs w:val="28"/>
        </w:rPr>
      </w:pPr>
    </w:p>
    <w:p w:rsidR="00AA077C" w:rsidRDefault="00AA077C" w:rsidP="006E4607">
      <w:pPr>
        <w:pStyle w:val="20"/>
        <w:shd w:val="clear" w:color="auto" w:fill="auto"/>
        <w:spacing w:after="355" w:line="240" w:lineRule="auto"/>
        <w:ind w:right="560"/>
        <w:jc w:val="center"/>
        <w:rPr>
          <w:sz w:val="28"/>
          <w:szCs w:val="28"/>
        </w:rPr>
      </w:pPr>
    </w:p>
    <w:p w:rsidR="00AA077C" w:rsidRDefault="00AA077C" w:rsidP="006E4607">
      <w:pPr>
        <w:pStyle w:val="20"/>
        <w:shd w:val="clear" w:color="auto" w:fill="auto"/>
        <w:spacing w:after="355" w:line="240" w:lineRule="auto"/>
        <w:ind w:right="56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705"/>
        <w:gridCol w:w="957"/>
        <w:gridCol w:w="1273"/>
        <w:gridCol w:w="1773"/>
        <w:gridCol w:w="1941"/>
      </w:tblGrid>
      <w:tr w:rsidR="00252DB4" w:rsidRPr="006E4607" w:rsidTr="00236779">
        <w:trPr>
          <w:trHeight w:val="11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E4607">
              <w:rPr>
                <w:sz w:val="28"/>
                <w:szCs w:val="28"/>
              </w:rPr>
              <w:t>п</w:t>
            </w:r>
            <w:proofErr w:type="gramEnd"/>
            <w:r w:rsidRPr="006E4607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Наименование факультативных учебных разделов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Время освоения факультативных учебных 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42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Формы контроля</w:t>
            </w:r>
          </w:p>
        </w:tc>
      </w:tr>
      <w:tr w:rsidR="00252DB4" w:rsidRPr="006E4607" w:rsidTr="00236779">
        <w:trPr>
          <w:trHeight w:val="5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framePr w:wrap="notBeside" w:vAnchor="text" w:hAnchor="page" w:x="1491" w:y="9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framePr w:wrap="notBeside" w:vAnchor="text" w:hAnchor="page" w:x="1491" w:y="9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1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32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framePr w:wrap="notBeside" w:vAnchor="text" w:hAnchor="page" w:x="1491" w:y="9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DB4" w:rsidRPr="006E4607" w:rsidTr="00252DB4">
        <w:trPr>
          <w:trHeight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firstLine="240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32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Промежуточ</w:t>
            </w:r>
            <w:r w:rsidRPr="006E4607">
              <w:rPr>
                <w:sz w:val="28"/>
                <w:szCs w:val="28"/>
              </w:rPr>
              <w:softHyphen/>
              <w:t>ный и итоговый</w:t>
            </w:r>
          </w:p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42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контроль не проводится</w:t>
            </w:r>
          </w:p>
        </w:tc>
      </w:tr>
      <w:tr w:rsidR="00252DB4" w:rsidRPr="006E4607" w:rsidTr="00236779">
        <w:trPr>
          <w:trHeight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Дополнительный раздел (дополнительная подготовка по инди</w:t>
            </w:r>
            <w:r w:rsidRPr="006E4607">
              <w:rPr>
                <w:sz w:val="28"/>
                <w:szCs w:val="28"/>
              </w:rPr>
              <w:softHyphen/>
              <w:t>видуальному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firstLine="240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не норми</w:t>
            </w:r>
            <w:r w:rsidRPr="006E4607">
              <w:rPr>
                <w:sz w:val="28"/>
                <w:szCs w:val="28"/>
              </w:rPr>
              <w:softHyphen/>
              <w:t>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211"/>
              <w:framePr w:wrap="notBeside" w:vAnchor="text" w:hAnchor="page" w:x="1491" w:y="903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sz w:val="28"/>
                <w:szCs w:val="28"/>
              </w:rPr>
              <w:t>—«—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framePr w:wrap="notBeside" w:vAnchor="text" w:hAnchor="page" w:x="1491" w:y="9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Промежуточ</w:t>
            </w:r>
            <w:r w:rsidRPr="006E4607">
              <w:rPr>
                <w:sz w:val="28"/>
                <w:szCs w:val="28"/>
              </w:rPr>
              <w:softHyphen/>
              <w:t>ный и итоговый</w:t>
            </w:r>
          </w:p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42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контроль не проводится</w:t>
            </w:r>
          </w:p>
        </w:tc>
      </w:tr>
      <w:tr w:rsidR="00252DB4" w:rsidRPr="006E4607" w:rsidTr="00252DB4">
        <w:trPr>
          <w:trHeight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framePr w:wrap="notBeside" w:vAnchor="text" w:hAnchor="page" w:x="1491" w:y="9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line="240" w:lineRule="auto"/>
              <w:ind w:firstLine="240"/>
              <w:jc w:val="both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1</w:t>
            </w:r>
          </w:p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before="60" w:after="0" w:line="240" w:lineRule="auto"/>
              <w:ind w:right="16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ind w:right="320"/>
              <w:jc w:val="right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0,4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pStyle w:val="40"/>
              <w:framePr w:wrap="notBeside" w:vAnchor="text" w:hAnchor="page" w:x="1491" w:y="90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E4607">
              <w:rPr>
                <w:sz w:val="28"/>
                <w:szCs w:val="28"/>
              </w:rPr>
              <w:t>0,6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B4" w:rsidRPr="006E4607" w:rsidRDefault="00252DB4" w:rsidP="00252DB4">
            <w:pPr>
              <w:framePr w:wrap="notBeside" w:vAnchor="text" w:hAnchor="page" w:x="1491" w:y="9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B3" w:rsidRPr="006E4607" w:rsidRDefault="00B96951" w:rsidP="006E4607">
      <w:pPr>
        <w:pStyle w:val="20"/>
        <w:shd w:val="clear" w:color="auto" w:fill="auto"/>
        <w:spacing w:after="355" w:line="240" w:lineRule="auto"/>
        <w:ind w:right="560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t>УЧЕБНЫЙ ПЛАН ФАКУЛЬТАТИВНЫХ УЧЕБНЫХ РАЗДЕЛОВ</w:t>
      </w:r>
    </w:p>
    <w:p w:rsidR="00AA077C" w:rsidRDefault="00AA077C" w:rsidP="00AA077C">
      <w:pPr>
        <w:pStyle w:val="20"/>
        <w:shd w:val="clear" w:color="auto" w:fill="auto"/>
        <w:spacing w:before="236" w:after="241" w:line="240" w:lineRule="auto"/>
        <w:ind w:right="560"/>
        <w:rPr>
          <w:sz w:val="28"/>
          <w:szCs w:val="28"/>
        </w:rPr>
      </w:pPr>
    </w:p>
    <w:p w:rsidR="003144B3" w:rsidRPr="006E4607" w:rsidRDefault="00B96951" w:rsidP="006E4607">
      <w:pPr>
        <w:pStyle w:val="20"/>
        <w:shd w:val="clear" w:color="auto" w:fill="auto"/>
        <w:spacing w:before="236" w:after="241" w:line="240" w:lineRule="auto"/>
        <w:ind w:right="560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t>Тематический план и программа факультативного учебного раздела</w:t>
      </w:r>
    </w:p>
    <w:p w:rsidR="003144B3" w:rsidRPr="006E4607" w:rsidRDefault="00B96951" w:rsidP="006E4607">
      <w:pPr>
        <w:pStyle w:val="20"/>
        <w:shd w:val="clear" w:color="auto" w:fill="auto"/>
        <w:spacing w:after="130" w:line="240" w:lineRule="auto"/>
        <w:ind w:right="560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t>ПЕРВАЯ ПОМОЩЬ</w:t>
      </w:r>
    </w:p>
    <w:p w:rsidR="003144B3" w:rsidRPr="006E4607" w:rsidRDefault="003144B3" w:rsidP="00AA077C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3144B3" w:rsidRPr="006E4607" w:rsidRDefault="00B96951" w:rsidP="00AA077C">
      <w:pPr>
        <w:pStyle w:val="33"/>
        <w:keepNext/>
        <w:keepLines/>
        <w:shd w:val="clear" w:color="auto" w:fill="auto"/>
        <w:spacing w:after="0" w:line="240" w:lineRule="auto"/>
        <w:ind w:left="-426" w:right="423" w:firstLine="0"/>
        <w:jc w:val="both"/>
        <w:rPr>
          <w:sz w:val="28"/>
          <w:szCs w:val="28"/>
        </w:rPr>
      </w:pPr>
      <w:bookmarkStart w:id="33" w:name="bookmark34"/>
      <w:r w:rsidRPr="006E4607">
        <w:rPr>
          <w:sz w:val="28"/>
          <w:szCs w:val="28"/>
        </w:rPr>
        <w:t>Тема 1.1. Общие вопросы первой помощи. Осмотр и транспорти</w:t>
      </w:r>
      <w:r w:rsidRPr="006E4607">
        <w:rPr>
          <w:sz w:val="28"/>
          <w:szCs w:val="28"/>
        </w:rPr>
        <w:softHyphen/>
        <w:t>ровка пострадавших. Сердечно-легочная реанимация.</w:t>
      </w:r>
      <w:bookmarkEnd w:id="33"/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Понятие "первая помощь". Организация, виды помощи пострадавшим. Правила и порядок осмотра места происшествия. Порядок вызова скорой ме</w:t>
      </w:r>
      <w:r w:rsidRPr="006E4607">
        <w:rPr>
          <w:sz w:val="28"/>
          <w:szCs w:val="28"/>
        </w:rPr>
        <w:softHyphen/>
        <w:t>дицинской помощи. Правила, приемы и этапы оказания первой психологиче</w:t>
      </w:r>
      <w:r w:rsidRPr="006E4607">
        <w:rPr>
          <w:sz w:val="28"/>
          <w:szCs w:val="28"/>
        </w:rPr>
        <w:softHyphen/>
        <w:t>ской помощи пострадавшим.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Правила и порядок осмотра пострадавшего. Основные критерии оценки нарушения сознания, дыхания (частоты), кровообращения. Последователь</w:t>
      </w:r>
      <w:r w:rsidRPr="006E4607">
        <w:rPr>
          <w:sz w:val="28"/>
          <w:szCs w:val="28"/>
        </w:rPr>
        <w:softHyphen/>
        <w:t>ность осмотра: голова, шея и шейный отдел позвоночника, грудь, живот, таз, конечности, грудной и поясничный отделы позвоночника. Отработка прие</w:t>
      </w:r>
      <w:r w:rsidRPr="006E4607">
        <w:rPr>
          <w:sz w:val="28"/>
          <w:szCs w:val="28"/>
        </w:rPr>
        <w:softHyphen/>
        <w:t>мов определения пульса (частота) на лучевой и сонной артериях.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Понятие о "возвышенном положении", "положении полусидя", "проти</w:t>
      </w:r>
      <w:r w:rsidRPr="006E4607">
        <w:rPr>
          <w:sz w:val="28"/>
          <w:szCs w:val="28"/>
        </w:rPr>
        <w:softHyphen/>
        <w:t xml:space="preserve">вошоковом положении", "стабильном боковом положении". </w:t>
      </w:r>
      <w:proofErr w:type="gramStart"/>
      <w:r w:rsidRPr="006E4607">
        <w:rPr>
          <w:sz w:val="28"/>
          <w:szCs w:val="28"/>
        </w:rPr>
        <w:t>Транспортные положения, придаваемые пострадавшим при сильном кровотечении, травма</w:t>
      </w:r>
      <w:r w:rsidRPr="006E4607">
        <w:rPr>
          <w:sz w:val="28"/>
          <w:szCs w:val="28"/>
        </w:rPr>
        <w:softHyphen/>
        <w:t>тическом шоке, при травме головы, груди, живота, костей таза, позвоночника (в сознании, без сознания).</w:t>
      </w:r>
      <w:proofErr w:type="gramEnd"/>
      <w:r w:rsidRPr="006E4607">
        <w:rPr>
          <w:sz w:val="28"/>
          <w:szCs w:val="28"/>
        </w:rPr>
        <w:t xml:space="preserve"> Отработка приема перевода пострадавшего в "стабильное боковое положение" из положения "лежа на спине", "лежа на животе". Отработка традиционного способа перекладывания пострадавшего </w:t>
      </w:r>
      <w:r w:rsidRPr="006E4607">
        <w:rPr>
          <w:sz w:val="28"/>
          <w:szCs w:val="28"/>
        </w:rPr>
        <w:lastRenderedPageBreak/>
        <w:t>("скандинавский мост" и его варианты). Приемы транспортировки постра</w:t>
      </w:r>
      <w:r w:rsidRPr="006E4607">
        <w:rPr>
          <w:sz w:val="28"/>
          <w:szCs w:val="28"/>
        </w:rPr>
        <w:softHyphen/>
        <w:t>давших на руках одним и двумя спасающими. Транспортировка пострадав</w:t>
      </w:r>
      <w:r w:rsidRPr="006E4607">
        <w:rPr>
          <w:sz w:val="28"/>
          <w:szCs w:val="28"/>
        </w:rPr>
        <w:softHyphen/>
        <w:t>шего при невозможности вызвать скорую медицинскую помощь. Особенно</w:t>
      </w:r>
      <w:r w:rsidRPr="006E4607">
        <w:rPr>
          <w:sz w:val="28"/>
          <w:szCs w:val="28"/>
        </w:rPr>
        <w:softHyphen/>
        <w:t>сти транспортировки при различных видах травм. Порядок извлечения по</w:t>
      </w:r>
      <w:r w:rsidRPr="006E4607">
        <w:rPr>
          <w:sz w:val="28"/>
          <w:szCs w:val="28"/>
        </w:rPr>
        <w:softHyphen/>
        <w:t>страдавшего из автомобиля. Отработка приема "спасательный захват" для быстрого извлечения пострадавшего из автомобиля и транспортировки. Из</w:t>
      </w:r>
      <w:r w:rsidRPr="006E4607">
        <w:rPr>
          <w:sz w:val="28"/>
          <w:szCs w:val="28"/>
        </w:rPr>
        <w:softHyphen/>
        <w:t>влечение пострадавшего из-под автомобиля приемом "натаскивания" на но</w:t>
      </w:r>
      <w:r w:rsidRPr="006E4607">
        <w:rPr>
          <w:sz w:val="28"/>
          <w:szCs w:val="28"/>
        </w:rPr>
        <w:softHyphen/>
        <w:t>силки.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5" w:right="425"/>
        <w:rPr>
          <w:sz w:val="28"/>
          <w:szCs w:val="28"/>
        </w:rPr>
      </w:pPr>
      <w:r w:rsidRPr="006E4607">
        <w:rPr>
          <w:sz w:val="28"/>
          <w:szCs w:val="28"/>
        </w:rPr>
        <w:t>Понятие о сердечно-легочной реанимации (далее - СЛР). Приемы вос</w:t>
      </w:r>
      <w:r w:rsidRPr="006E4607">
        <w:rPr>
          <w:sz w:val="28"/>
          <w:szCs w:val="28"/>
        </w:rPr>
        <w:softHyphen/>
        <w:t>становления и поддержания проходимости верхних дыхательных путей. Тех</w:t>
      </w:r>
      <w:r w:rsidRPr="006E4607">
        <w:rPr>
          <w:sz w:val="28"/>
          <w:szCs w:val="28"/>
        </w:rPr>
        <w:softHyphen/>
        <w:t>ника проведения искусственного дыхания и непрямого массажа сердца. Осо</w:t>
      </w:r>
      <w:r w:rsidRPr="006E4607">
        <w:rPr>
          <w:sz w:val="28"/>
          <w:szCs w:val="28"/>
        </w:rPr>
        <w:softHyphen/>
        <w:t>бенности СЛР у детей. Отработка приемов осмотра пострадавшего: опреде</w:t>
      </w:r>
      <w:r w:rsidRPr="006E4607">
        <w:rPr>
          <w:sz w:val="28"/>
          <w:szCs w:val="28"/>
        </w:rPr>
        <w:softHyphen/>
        <w:t>ление сознания, дыхания, кровообращения. Отработка приемов восстановле</w:t>
      </w:r>
      <w:r w:rsidRPr="006E4607">
        <w:rPr>
          <w:sz w:val="28"/>
          <w:szCs w:val="28"/>
        </w:rPr>
        <w:softHyphen/>
        <w:t>ния проходимости верхних дыхательных путей: запрокидывание головы с выдвижением подбородка, очищение ротовой полости от видимых инород</w:t>
      </w:r>
      <w:r w:rsidRPr="006E4607">
        <w:rPr>
          <w:sz w:val="28"/>
          <w:szCs w:val="28"/>
        </w:rPr>
        <w:softHyphen/>
        <w:t>ных тел. Приемы искусственного дыхания "рот ко рту", "рот к носу", с при</w:t>
      </w:r>
      <w:r w:rsidRPr="006E4607">
        <w:rPr>
          <w:sz w:val="28"/>
          <w:szCs w:val="28"/>
        </w:rPr>
        <w:softHyphen/>
        <w:t>менением устрой</w:t>
      </w:r>
      <w:proofErr w:type="gramStart"/>
      <w:r w:rsidRPr="006E4607">
        <w:rPr>
          <w:sz w:val="28"/>
          <w:szCs w:val="28"/>
        </w:rPr>
        <w:t>ств дл</w:t>
      </w:r>
      <w:proofErr w:type="gramEnd"/>
      <w:r w:rsidRPr="006E4607">
        <w:rPr>
          <w:sz w:val="28"/>
          <w:szCs w:val="28"/>
        </w:rPr>
        <w:t>я искусственного дыхания. Отработка приемов не</w:t>
      </w:r>
      <w:r w:rsidRPr="006E4607">
        <w:rPr>
          <w:sz w:val="28"/>
          <w:szCs w:val="28"/>
        </w:rPr>
        <w:softHyphen/>
        <w:t>прямого массажа сердца взрослому и ребенку. Техника проведения базового реанимационного комплекса в соотношении 30 толчков: 2 вдоха (30:2). По</w:t>
      </w:r>
      <w:r w:rsidRPr="006E4607">
        <w:rPr>
          <w:sz w:val="28"/>
          <w:szCs w:val="28"/>
        </w:rPr>
        <w:softHyphen/>
        <w:t>вторение приема перевода пострадавшего в "стабильное боковое положение". Приемы удаления инородного тела из верхних дыхательных путей постра</w:t>
      </w:r>
      <w:r w:rsidRPr="006E4607">
        <w:rPr>
          <w:sz w:val="28"/>
          <w:szCs w:val="28"/>
        </w:rPr>
        <w:softHyphen/>
        <w:t>давшего.</w:t>
      </w:r>
      <w:proofErr w:type="gramStart"/>
      <w:r w:rsidRPr="006E4607">
        <w:rPr>
          <w:sz w:val="28"/>
          <w:szCs w:val="28"/>
        </w:rPr>
        <w:t xml:space="preserve"> .</w:t>
      </w:r>
      <w:proofErr w:type="gramEnd"/>
    </w:p>
    <w:p w:rsidR="003144B3" w:rsidRPr="006E4607" w:rsidRDefault="00B96951" w:rsidP="00AA077C">
      <w:pPr>
        <w:pStyle w:val="33"/>
        <w:keepNext/>
        <w:keepLines/>
        <w:shd w:val="clear" w:color="auto" w:fill="auto"/>
        <w:spacing w:after="0" w:line="240" w:lineRule="auto"/>
        <w:ind w:left="-425" w:right="423" w:firstLine="0"/>
        <w:jc w:val="both"/>
        <w:rPr>
          <w:sz w:val="28"/>
          <w:szCs w:val="28"/>
        </w:rPr>
      </w:pPr>
      <w:bookmarkStart w:id="34" w:name="bookmark35"/>
      <w:r w:rsidRPr="006E4607">
        <w:rPr>
          <w:sz w:val="28"/>
          <w:szCs w:val="28"/>
        </w:rPr>
        <w:t>Тема 1.2. Первая помощь при ранениях.</w:t>
      </w:r>
      <w:bookmarkEnd w:id="34"/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5" w:right="423"/>
        <w:rPr>
          <w:sz w:val="28"/>
          <w:szCs w:val="28"/>
        </w:rPr>
      </w:pPr>
      <w:r w:rsidRPr="006E4607">
        <w:rPr>
          <w:sz w:val="28"/>
          <w:szCs w:val="28"/>
        </w:rPr>
        <w:t>Раны, виды ран (колотые, рваные, резанные, огнестрельные). Первая помощь (обработка, наложение асептической повязки).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5" w:right="423"/>
        <w:rPr>
          <w:sz w:val="28"/>
          <w:szCs w:val="28"/>
        </w:rPr>
      </w:pPr>
      <w:r w:rsidRPr="006E4607">
        <w:rPr>
          <w:sz w:val="28"/>
          <w:szCs w:val="28"/>
        </w:rPr>
        <w:t>Виды кровотечений и способы их остановки (наложение давящей по</w:t>
      </w:r>
      <w:r w:rsidRPr="006E4607">
        <w:rPr>
          <w:sz w:val="28"/>
          <w:szCs w:val="28"/>
        </w:rPr>
        <w:softHyphen/>
        <w:t>вязки, пальцевое прижатие, наложение кровоостанавливающего жгута, оста</w:t>
      </w:r>
      <w:r w:rsidRPr="006E4607">
        <w:rPr>
          <w:sz w:val="28"/>
          <w:szCs w:val="28"/>
        </w:rPr>
        <w:softHyphen/>
        <w:t>новка кровотечения подручными средствами). Особенности остановки кро</w:t>
      </w:r>
      <w:r w:rsidRPr="006E4607">
        <w:rPr>
          <w:sz w:val="28"/>
          <w:szCs w:val="28"/>
        </w:rPr>
        <w:softHyphen/>
        <w:t>вотечения при ранениях отдельных частей тела.</w:t>
      </w:r>
    </w:p>
    <w:p w:rsidR="003144B3" w:rsidRPr="006E4607" w:rsidRDefault="00B96951" w:rsidP="00AA077C">
      <w:pPr>
        <w:pStyle w:val="34"/>
        <w:shd w:val="clear" w:color="auto" w:fill="auto"/>
        <w:spacing w:before="0" w:after="304" w:line="240" w:lineRule="auto"/>
        <w:ind w:left="-425" w:right="423"/>
        <w:rPr>
          <w:sz w:val="28"/>
          <w:szCs w:val="28"/>
        </w:rPr>
      </w:pPr>
      <w:r w:rsidRPr="006E4607">
        <w:rPr>
          <w:sz w:val="28"/>
          <w:szCs w:val="28"/>
        </w:rP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</w:t>
      </w:r>
      <w:r w:rsidRPr="006E4607">
        <w:rPr>
          <w:sz w:val="28"/>
          <w:szCs w:val="28"/>
        </w:rPr>
        <w:softHyphen/>
        <w:t>провизированного кровоостанавливающего жгута (жгута-закрутки, ремня). Отработка порядка оказания первой помощи при травматическом шоке: уст</w:t>
      </w:r>
      <w:r w:rsidRPr="006E4607">
        <w:rPr>
          <w:sz w:val="28"/>
          <w:szCs w:val="28"/>
        </w:rPr>
        <w:softHyphen/>
        <w:t>ранение основной причины травматического шока (временная остановка кровотечения, иммобилизация), восстановление и поддержание проходимо</w:t>
      </w:r>
      <w:r w:rsidRPr="006E4607">
        <w:rPr>
          <w:sz w:val="28"/>
          <w:szCs w:val="28"/>
        </w:rPr>
        <w:softHyphen/>
        <w:t>сти верхних дыхательных путей, придание противошокового положения, со</w:t>
      </w:r>
      <w:r w:rsidRPr="006E4607">
        <w:rPr>
          <w:sz w:val="28"/>
          <w:szCs w:val="28"/>
        </w:rPr>
        <w:softHyphen/>
        <w:t>гревание пострадавшего.</w:t>
      </w:r>
    </w:p>
    <w:p w:rsidR="003144B3" w:rsidRPr="006E4607" w:rsidRDefault="00B96951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5" w:right="423" w:firstLine="0"/>
        <w:jc w:val="both"/>
        <w:rPr>
          <w:sz w:val="28"/>
          <w:szCs w:val="28"/>
        </w:rPr>
      </w:pPr>
      <w:bookmarkStart w:id="35" w:name="bookmark36"/>
      <w:r w:rsidRPr="006E4607">
        <w:rPr>
          <w:sz w:val="28"/>
          <w:szCs w:val="28"/>
        </w:rPr>
        <w:t>Тема 1.3. Первая помощь при термических, химических ожогах, острых отравлениях, в том числе в результате применения газового оружия.</w:t>
      </w:r>
      <w:bookmarkEnd w:id="35"/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5" w:right="423"/>
        <w:rPr>
          <w:sz w:val="28"/>
          <w:szCs w:val="28"/>
        </w:rPr>
      </w:pPr>
      <w:r w:rsidRPr="006E4607">
        <w:rPr>
          <w:sz w:val="28"/>
          <w:szCs w:val="28"/>
        </w:rPr>
        <w:t>Отработка приемов и порядка оказания первой помощи при термиче</w:t>
      </w:r>
      <w:r w:rsidRPr="006E4607">
        <w:rPr>
          <w:sz w:val="28"/>
          <w:szCs w:val="28"/>
        </w:rPr>
        <w:softHyphen/>
        <w:t xml:space="preserve">ских и химических ожогах, ожоге верхних дыхательных путей. Особенности </w:t>
      </w:r>
      <w:r w:rsidRPr="006E4607">
        <w:rPr>
          <w:sz w:val="28"/>
          <w:szCs w:val="28"/>
        </w:rPr>
        <w:lastRenderedPageBreak/>
        <w:t>оказания первой помощи при ожогах вследствие поражения слезоточивыми и раздражающими веществами.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Признаки острого отравления. Порядок оказания первой помощи при попадании отравляющих веществ в организм через дыхательные пути, пище</w:t>
      </w:r>
      <w:r w:rsidRPr="006E4607">
        <w:rPr>
          <w:sz w:val="28"/>
          <w:szCs w:val="28"/>
        </w:rPr>
        <w:softHyphen/>
        <w:t>варительный тракт, через кожу.</w:t>
      </w:r>
    </w:p>
    <w:p w:rsidR="003144B3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Особенности оказания первой помощи при поражении слезоточивыми и раздражающими веществами.</w:t>
      </w:r>
    </w:p>
    <w:p w:rsidR="001C1098" w:rsidRDefault="001C1098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</w:p>
    <w:p w:rsidR="001C1098" w:rsidRDefault="001C1098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</w:p>
    <w:p w:rsidR="001C1098" w:rsidRDefault="001C1098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>
        <w:rPr>
          <w:sz w:val="28"/>
          <w:szCs w:val="28"/>
        </w:rPr>
        <w:t>Старший преподаватель МООО «СС</w:t>
      </w:r>
      <w:proofErr w:type="gramStart"/>
      <w:r>
        <w:rPr>
          <w:sz w:val="28"/>
          <w:szCs w:val="28"/>
        </w:rPr>
        <w:t>К»</w:t>
      </w:r>
      <w:proofErr w:type="gramEnd"/>
      <w:r>
        <w:rPr>
          <w:sz w:val="28"/>
          <w:szCs w:val="28"/>
        </w:rPr>
        <w:t xml:space="preserve">КАЛИБР»                            </w:t>
      </w:r>
      <w:proofErr w:type="spellStart"/>
      <w:r>
        <w:rPr>
          <w:sz w:val="28"/>
          <w:szCs w:val="28"/>
        </w:rPr>
        <w:t>И.И.Светочев</w:t>
      </w:r>
      <w:proofErr w:type="spellEnd"/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  <w:bookmarkStart w:id="36" w:name="bookmark37"/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1C1098" w:rsidRDefault="001C1098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</w:p>
    <w:p w:rsidR="003144B3" w:rsidRPr="006E4607" w:rsidRDefault="00B96951" w:rsidP="00AA077C">
      <w:pPr>
        <w:pStyle w:val="33"/>
        <w:keepNext/>
        <w:keepLines/>
        <w:shd w:val="clear" w:color="auto" w:fill="auto"/>
        <w:tabs>
          <w:tab w:val="left" w:pos="8931"/>
        </w:tabs>
        <w:spacing w:after="0" w:line="240" w:lineRule="auto"/>
        <w:ind w:left="-426" w:right="423" w:firstLine="0"/>
        <w:jc w:val="center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Нормативные правовые акты и литература Основной перечень</w:t>
      </w:r>
      <w:bookmarkEnd w:id="36"/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Конституция Российской Федерации (принята всенародным голосова</w:t>
      </w:r>
      <w:r w:rsidRPr="006E4607">
        <w:rPr>
          <w:sz w:val="28"/>
          <w:szCs w:val="28"/>
        </w:rPr>
        <w:softHyphen/>
        <w:t>нием 12.12.1993, с изм. и доп. на 30.12.2008) // Российская газета. № 237. 25.12.1993.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Кодекс Российской Федерации об административных правонарушениях от 30.12.2001 № 195-ФЗ (ред. от 23.04.2012)//СЗ РФ. 2002. № 1 (ч. 1)</w:t>
      </w:r>
      <w:proofErr w:type="gramStart"/>
      <w:r w:rsidRPr="006E4607">
        <w:rPr>
          <w:sz w:val="28"/>
          <w:szCs w:val="28"/>
        </w:rPr>
        <w:t>.</w:t>
      </w:r>
      <w:proofErr w:type="gramEnd"/>
      <w:r w:rsidRPr="006E4607">
        <w:rPr>
          <w:sz w:val="28"/>
          <w:szCs w:val="28"/>
        </w:rPr>
        <w:t xml:space="preserve"> </w:t>
      </w:r>
      <w:proofErr w:type="gramStart"/>
      <w:r w:rsidRPr="006E4607">
        <w:rPr>
          <w:sz w:val="28"/>
          <w:szCs w:val="28"/>
        </w:rPr>
        <w:t>с</w:t>
      </w:r>
      <w:proofErr w:type="gramEnd"/>
      <w:r w:rsidRPr="006E4607">
        <w:rPr>
          <w:sz w:val="28"/>
          <w:szCs w:val="28"/>
        </w:rPr>
        <w:t>т. 1.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Уголовный кодекс Российской Федерации от 13.06.1996 № 63-Ф3 (ред. от 01.03.2012 г.)//СЗ РФ. 1996. №25. ст. 2954. '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Гражданский кодекс Российской Федерации (Часть первая) от 30.11.1994 № 51-ФЗ (ред. от 06.12.2011) // СЗ РФ. 1994. № 32. ст. 3301.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Гражданский кодекс Российской Федерации (Часть вторая) от 26.01.1996 № 14-ФЗ (с изм. и доп. на 01.01.2012) // СЗ РФ. 1996. № 5. ст. 410.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Федеральный закон от 13.12.1996 № 150-ФЗ (ред. от 06.12.2011) «Об оружии» // СЗ РФ. 1996. № 51. ст. 5681.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Постановление Правительства РФ от 21.07.1998 № 814 (ред. от 16.04.2012) «О мерах по регулированию оборота гражданского и служебного оружия и патронов к нему на территории Российской Федерации» // СЗ РФ. 1998. №32. ст. 3878.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Постановление Правительства РФ от 5.09.11 № 731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</w:t>
      </w:r>
      <w:r w:rsidRPr="006E4607">
        <w:rPr>
          <w:sz w:val="28"/>
          <w:szCs w:val="28"/>
        </w:rPr>
        <w:softHyphen/>
        <w:t>вил и наличия соответствующих навыков».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proofErr w:type="gramStart"/>
      <w:r w:rsidRPr="006E4607">
        <w:rPr>
          <w:sz w:val="28"/>
          <w:szCs w:val="28"/>
        </w:rPr>
        <w:t xml:space="preserve">Приказ </w:t>
      </w:r>
      <w:proofErr w:type="spellStart"/>
      <w:r w:rsidRPr="006E4607">
        <w:rPr>
          <w:sz w:val="28"/>
          <w:szCs w:val="28"/>
        </w:rPr>
        <w:t>Минобрнауки</w:t>
      </w:r>
      <w:proofErr w:type="spellEnd"/>
      <w:r w:rsidRPr="006E4607">
        <w:rPr>
          <w:sz w:val="28"/>
          <w:szCs w:val="28"/>
        </w:rPr>
        <w:t xml:space="preserve"> России от 5.04.12 № 259 «Об утверждении тре</w:t>
      </w:r>
      <w:r w:rsidRPr="006E4607">
        <w:rPr>
          <w:sz w:val="28"/>
          <w:szCs w:val="28"/>
        </w:rPr>
        <w:softHyphen/>
        <w:t>бований к содержанию программ подготовки лиц в целях изучения правил безопасного обращения с оружием и приобретения навыков безопасного об</w:t>
      </w:r>
      <w:r w:rsidRPr="006E4607">
        <w:rPr>
          <w:sz w:val="28"/>
          <w:szCs w:val="28"/>
        </w:rPr>
        <w:softHyphen/>
        <w:t>ращения с оружием и порядка согласования программ подготовки лиц в це</w:t>
      </w:r>
      <w:r w:rsidRPr="006E4607">
        <w:rPr>
          <w:sz w:val="28"/>
          <w:szCs w:val="28"/>
        </w:rPr>
        <w:softHyphen/>
        <w:t>лях изучения правил безопасного обращения с оружием и приобретения на</w:t>
      </w:r>
      <w:r w:rsidRPr="006E4607">
        <w:rPr>
          <w:sz w:val="28"/>
          <w:szCs w:val="28"/>
        </w:rPr>
        <w:softHyphen/>
        <w:t>выков безопасного обращения с оружием» // Российская газета. № .16.05.2012</w:t>
      </w:r>
      <w:proofErr w:type="gramEnd"/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Приказ МВД России от 12.04.1994 № 118 «Об утверждении инструкции о порядке контрольного отстрела огнестрельного оружия с нарезным ство</w:t>
      </w:r>
      <w:r w:rsidRPr="006E4607">
        <w:rPr>
          <w:sz w:val="28"/>
          <w:szCs w:val="28"/>
        </w:rPr>
        <w:softHyphen/>
        <w:t>лом» // Российские вести. № 81. 05.05.1994.</w:t>
      </w:r>
    </w:p>
    <w:p w:rsidR="003144B3" w:rsidRPr="006E4607" w:rsidRDefault="00B96951" w:rsidP="00AA077C">
      <w:pPr>
        <w:pStyle w:val="34"/>
        <w:shd w:val="clear" w:color="auto" w:fill="auto"/>
        <w:tabs>
          <w:tab w:val="left" w:pos="8931"/>
        </w:tabs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Приказ МВД России от 12.04.1999 № 288 (ред. от 29.09.2011)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proofErr w:type="spellStart"/>
      <w:r w:rsidRPr="006E4607">
        <w:rPr>
          <w:sz w:val="28"/>
          <w:szCs w:val="28"/>
        </w:rPr>
        <w:t>Приказ</w:t>
      </w:r>
      <w:proofErr w:type="gramStart"/>
      <w:r w:rsidRPr="006E4607">
        <w:rPr>
          <w:sz w:val="28"/>
          <w:szCs w:val="28"/>
        </w:rPr>
        <w:t>.М</w:t>
      </w:r>
      <w:proofErr w:type="gramEnd"/>
      <w:r w:rsidRPr="006E4607">
        <w:rPr>
          <w:sz w:val="28"/>
          <w:szCs w:val="28"/>
        </w:rPr>
        <w:t>инздрава</w:t>
      </w:r>
      <w:proofErr w:type="spellEnd"/>
      <w:r w:rsidRPr="006E4607">
        <w:rPr>
          <w:sz w:val="28"/>
          <w:szCs w:val="28"/>
        </w:rPr>
        <w:t xml:space="preserve"> России от 11.09.2000 № 344 (ред. от 12.07.2010) «О медицинском освидетельствовании граждан для выдачи лицензии на право приобретения оружия» // Российская газета. № 201. 18.10.2000.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 xml:space="preserve">Гурьев Н.Д. Пистолет - от прицеливания к наведению. - М.: НОУ «Школа </w:t>
      </w:r>
      <w:proofErr w:type="spellStart"/>
      <w:r w:rsidRPr="006E4607">
        <w:rPr>
          <w:sz w:val="28"/>
          <w:szCs w:val="28"/>
        </w:rPr>
        <w:t>спецподготовки</w:t>
      </w:r>
      <w:proofErr w:type="spellEnd"/>
      <w:r w:rsidRPr="006E4607">
        <w:rPr>
          <w:sz w:val="28"/>
          <w:szCs w:val="28"/>
        </w:rPr>
        <w:t xml:space="preserve"> «Витязь», 2007.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Законы России об оружии. Сборник. / Под общ</w:t>
      </w:r>
      <w:proofErr w:type="gramStart"/>
      <w:r w:rsidRPr="006E4607">
        <w:rPr>
          <w:sz w:val="28"/>
          <w:szCs w:val="28"/>
        </w:rPr>
        <w:t>.</w:t>
      </w:r>
      <w:proofErr w:type="gramEnd"/>
      <w:r w:rsidRPr="006E4607">
        <w:rPr>
          <w:sz w:val="28"/>
          <w:szCs w:val="28"/>
        </w:rPr>
        <w:t xml:space="preserve"> </w:t>
      </w:r>
      <w:proofErr w:type="gramStart"/>
      <w:r w:rsidRPr="006E4607">
        <w:rPr>
          <w:sz w:val="28"/>
          <w:szCs w:val="28"/>
        </w:rPr>
        <w:t>р</w:t>
      </w:r>
      <w:proofErr w:type="gramEnd"/>
      <w:r w:rsidRPr="006E4607">
        <w:rPr>
          <w:sz w:val="28"/>
          <w:szCs w:val="28"/>
        </w:rPr>
        <w:t xml:space="preserve">ед. </w:t>
      </w:r>
      <w:proofErr w:type="spellStart"/>
      <w:r w:rsidRPr="006E4607">
        <w:rPr>
          <w:sz w:val="28"/>
          <w:szCs w:val="28"/>
        </w:rPr>
        <w:t>Веденова</w:t>
      </w:r>
      <w:proofErr w:type="spellEnd"/>
      <w:r w:rsidRPr="006E4607">
        <w:rPr>
          <w:sz w:val="28"/>
          <w:szCs w:val="28"/>
        </w:rPr>
        <w:t xml:space="preserve"> </w:t>
      </w:r>
      <w:r w:rsidRPr="006E4607">
        <w:rPr>
          <w:sz w:val="28"/>
          <w:szCs w:val="28"/>
          <w:lang w:val="en-US"/>
        </w:rPr>
        <w:t>JI</w:t>
      </w:r>
      <w:r w:rsidRPr="006E4607">
        <w:rPr>
          <w:sz w:val="28"/>
          <w:szCs w:val="28"/>
        </w:rPr>
        <w:t>.</w:t>
      </w:r>
      <w:r w:rsidRPr="006E4607">
        <w:rPr>
          <w:sz w:val="28"/>
          <w:szCs w:val="28"/>
          <w:lang w:val="en-US"/>
        </w:rPr>
        <w:t>B</w:t>
      </w:r>
      <w:r w:rsidRPr="006E4607">
        <w:rPr>
          <w:sz w:val="28"/>
          <w:szCs w:val="28"/>
        </w:rPr>
        <w:t>. - М.: НОУ ШО «</w:t>
      </w:r>
      <w:proofErr w:type="spellStart"/>
      <w:r w:rsidRPr="006E4607">
        <w:rPr>
          <w:sz w:val="28"/>
          <w:szCs w:val="28"/>
        </w:rPr>
        <w:t>Баярд</w:t>
      </w:r>
      <w:proofErr w:type="spellEnd"/>
      <w:r w:rsidRPr="006E4607">
        <w:rPr>
          <w:sz w:val="28"/>
          <w:szCs w:val="28"/>
        </w:rPr>
        <w:t>», 2003.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Справочник по служебному и гражданскому оружию. Справочн</w:t>
      </w:r>
      <w:proofErr w:type="gramStart"/>
      <w:r w:rsidRPr="006E4607">
        <w:rPr>
          <w:sz w:val="28"/>
          <w:szCs w:val="28"/>
        </w:rPr>
        <w:t>о-</w:t>
      </w:r>
      <w:proofErr w:type="gramEnd"/>
      <w:r w:rsidRPr="006E4607">
        <w:rPr>
          <w:sz w:val="28"/>
          <w:szCs w:val="28"/>
        </w:rPr>
        <w:t xml:space="preserve"> информационный сборник / Под общ. ред. </w:t>
      </w:r>
      <w:r w:rsidRPr="006E4607">
        <w:rPr>
          <w:sz w:val="28"/>
          <w:szCs w:val="28"/>
          <w:lang w:val="en-US"/>
        </w:rPr>
        <w:t>J</w:t>
      </w:r>
      <w:r w:rsidRPr="006E4607">
        <w:rPr>
          <w:sz w:val="28"/>
          <w:szCs w:val="28"/>
        </w:rPr>
        <w:t>1.</w:t>
      </w:r>
      <w:r w:rsidRPr="006E4607">
        <w:rPr>
          <w:sz w:val="28"/>
          <w:szCs w:val="28"/>
          <w:lang w:val="en-US"/>
        </w:rPr>
        <w:t>B</w:t>
      </w:r>
      <w:r w:rsidRPr="006E4607">
        <w:rPr>
          <w:sz w:val="28"/>
          <w:szCs w:val="28"/>
        </w:rPr>
        <w:t xml:space="preserve">. </w:t>
      </w:r>
      <w:proofErr w:type="spellStart"/>
      <w:r w:rsidRPr="006E4607">
        <w:rPr>
          <w:sz w:val="28"/>
          <w:szCs w:val="28"/>
        </w:rPr>
        <w:t>Веденова</w:t>
      </w:r>
      <w:proofErr w:type="spellEnd"/>
      <w:r w:rsidRPr="006E4607">
        <w:rPr>
          <w:sz w:val="28"/>
          <w:szCs w:val="28"/>
        </w:rPr>
        <w:t>. - М.: НОУ «ШО «</w:t>
      </w:r>
      <w:proofErr w:type="spellStart"/>
      <w:r w:rsidRPr="006E4607">
        <w:rPr>
          <w:sz w:val="28"/>
          <w:szCs w:val="28"/>
        </w:rPr>
        <w:t>Баярд</w:t>
      </w:r>
      <w:proofErr w:type="spellEnd"/>
      <w:r w:rsidRPr="006E4607">
        <w:rPr>
          <w:sz w:val="28"/>
          <w:szCs w:val="28"/>
        </w:rPr>
        <w:t>», 2005.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lastRenderedPageBreak/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</w:t>
      </w:r>
      <w:proofErr w:type="gramStart"/>
      <w:r w:rsidRPr="006E4607">
        <w:rPr>
          <w:sz w:val="28"/>
          <w:szCs w:val="28"/>
        </w:rPr>
        <w:t xml:space="preserve"> / П</w:t>
      </w:r>
      <w:proofErr w:type="gramEnd"/>
      <w:r w:rsidRPr="006E4607">
        <w:rPr>
          <w:sz w:val="28"/>
          <w:szCs w:val="28"/>
        </w:rPr>
        <w:t xml:space="preserve">од общей редакцией </w:t>
      </w:r>
      <w:proofErr w:type="spellStart"/>
      <w:r w:rsidRPr="006E4607">
        <w:rPr>
          <w:sz w:val="28"/>
          <w:szCs w:val="28"/>
        </w:rPr>
        <w:t>Колясинского</w:t>
      </w:r>
      <w:proofErr w:type="spellEnd"/>
      <w:r w:rsidRPr="006E4607">
        <w:rPr>
          <w:sz w:val="28"/>
          <w:szCs w:val="28"/>
        </w:rPr>
        <w:t xml:space="preserve"> А.З. - М.: НОУ СПО «Школа </w:t>
      </w:r>
      <w:proofErr w:type="spellStart"/>
      <w:r w:rsidRPr="006E4607">
        <w:rPr>
          <w:sz w:val="28"/>
          <w:szCs w:val="28"/>
        </w:rPr>
        <w:t>спецподготовки</w:t>
      </w:r>
      <w:proofErr w:type="spellEnd"/>
      <w:r w:rsidRPr="006E4607">
        <w:rPr>
          <w:sz w:val="28"/>
          <w:szCs w:val="28"/>
        </w:rPr>
        <w:t xml:space="preserve"> «Витязь», 2011.</w:t>
      </w:r>
    </w:p>
    <w:p w:rsidR="003144B3" w:rsidRPr="006E4607" w:rsidRDefault="00B96951" w:rsidP="00AA077C">
      <w:pPr>
        <w:pStyle w:val="34"/>
        <w:shd w:val="clear" w:color="auto" w:fill="auto"/>
        <w:spacing w:before="0" w:after="297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Наглядное пособие (плакат): Оружие для самообороны и охраны, ис</w:t>
      </w:r>
      <w:r w:rsidRPr="006E4607">
        <w:rPr>
          <w:sz w:val="28"/>
          <w:szCs w:val="28"/>
        </w:rPr>
        <w:softHyphen/>
        <w:t xml:space="preserve">пользующее патроны травматического действия /Хакимов Ш.А., Бубнов О.Е., </w:t>
      </w:r>
      <w:proofErr w:type="spellStart"/>
      <w:r w:rsidRPr="006E4607">
        <w:rPr>
          <w:sz w:val="28"/>
          <w:szCs w:val="28"/>
        </w:rPr>
        <w:t>Колясинский</w:t>
      </w:r>
      <w:proofErr w:type="spellEnd"/>
      <w:r w:rsidRPr="006E4607">
        <w:rPr>
          <w:sz w:val="28"/>
          <w:szCs w:val="28"/>
        </w:rPr>
        <w:t xml:space="preserve"> А.З., Калмыков Г.И., - М.: НОУ «Школа </w:t>
      </w:r>
      <w:proofErr w:type="spellStart"/>
      <w:r w:rsidRPr="006E4607">
        <w:rPr>
          <w:sz w:val="28"/>
          <w:szCs w:val="28"/>
        </w:rPr>
        <w:t>спецподготовки</w:t>
      </w:r>
      <w:proofErr w:type="spellEnd"/>
      <w:r w:rsidRPr="006E4607">
        <w:rPr>
          <w:sz w:val="28"/>
          <w:szCs w:val="28"/>
        </w:rPr>
        <w:t xml:space="preserve"> «Витязь», «Магистр-Про», 2005.</w:t>
      </w:r>
    </w:p>
    <w:p w:rsidR="003144B3" w:rsidRPr="006E4607" w:rsidRDefault="00B96951" w:rsidP="00AA077C">
      <w:pPr>
        <w:pStyle w:val="33"/>
        <w:keepNext/>
        <w:keepLines/>
        <w:shd w:val="clear" w:color="auto" w:fill="auto"/>
        <w:spacing w:after="259" w:line="240" w:lineRule="auto"/>
        <w:ind w:left="-426" w:right="423" w:firstLine="0"/>
        <w:jc w:val="center"/>
        <w:rPr>
          <w:sz w:val="28"/>
          <w:szCs w:val="28"/>
        </w:rPr>
      </w:pPr>
      <w:bookmarkStart w:id="37" w:name="bookmark38"/>
      <w:r w:rsidRPr="006E4607">
        <w:rPr>
          <w:sz w:val="28"/>
          <w:szCs w:val="28"/>
        </w:rPr>
        <w:t>Дополнительный перечень</w:t>
      </w:r>
      <w:bookmarkEnd w:id="37"/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Письмо Минздрава России от 02.02.2001 № 2510/1122-01-32 «О меди</w:t>
      </w:r>
      <w:r w:rsidRPr="006E4607">
        <w:rPr>
          <w:sz w:val="28"/>
          <w:szCs w:val="28"/>
        </w:rPr>
        <w:softHyphen/>
        <w:t>цинском освидетельствовании граждан для выдачи лицензии на право при</w:t>
      </w:r>
      <w:r w:rsidRPr="006E4607">
        <w:rPr>
          <w:sz w:val="28"/>
          <w:szCs w:val="28"/>
        </w:rPr>
        <w:softHyphen/>
        <w:t>обретения оружия».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proofErr w:type="spellStart"/>
      <w:r w:rsidRPr="006E4607">
        <w:rPr>
          <w:sz w:val="28"/>
          <w:szCs w:val="28"/>
        </w:rPr>
        <w:t>Гостюшин</w:t>
      </w:r>
      <w:proofErr w:type="spellEnd"/>
      <w:r w:rsidRPr="006E4607">
        <w:rPr>
          <w:sz w:val="28"/>
          <w:szCs w:val="28"/>
        </w:rPr>
        <w:t xml:space="preserve"> А. Энциклопедия экстремальных ситуаций. - М., 1994.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proofErr w:type="spellStart"/>
      <w:r w:rsidRPr="006E4607">
        <w:rPr>
          <w:sz w:val="28"/>
          <w:szCs w:val="28"/>
        </w:rPr>
        <w:t>Караяни</w:t>
      </w:r>
      <w:proofErr w:type="spellEnd"/>
      <w:r w:rsidRPr="006E4607">
        <w:rPr>
          <w:sz w:val="28"/>
          <w:szCs w:val="28"/>
        </w:rPr>
        <w:t xml:space="preserve"> А. Как противостоять опасности. - М., 1995.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Хованский Б.Ф. Первая помощь до прихода врача. - М., 1988г.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Наглядные пособия (плакаты):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Первая медицинская помощь при кровотечениях /</w:t>
      </w:r>
      <w:proofErr w:type="spellStart"/>
      <w:r w:rsidRPr="006E4607">
        <w:rPr>
          <w:sz w:val="28"/>
          <w:szCs w:val="28"/>
        </w:rPr>
        <w:t>Демковский</w:t>
      </w:r>
      <w:proofErr w:type="spellEnd"/>
      <w:r w:rsidRPr="006E4607">
        <w:rPr>
          <w:sz w:val="28"/>
          <w:szCs w:val="28"/>
        </w:rPr>
        <w:t xml:space="preserve"> С.Г., - М.: «Магистр-Про», 2010.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Первая медицинская помощь при ожогах /Хакимов Ш.А., консультанты Чиж И.М., Быков И.Ю., Войновский Е.А., - М.: «Магист</w:t>
      </w:r>
      <w:proofErr w:type="gramStart"/>
      <w:r w:rsidRPr="006E4607">
        <w:rPr>
          <w:sz w:val="28"/>
          <w:szCs w:val="28"/>
        </w:rPr>
        <w:t>р-</w:t>
      </w:r>
      <w:proofErr w:type="gramEnd"/>
      <w:r w:rsidRPr="006E4607">
        <w:rPr>
          <w:sz w:val="28"/>
          <w:szCs w:val="28"/>
        </w:rPr>
        <w:t xml:space="preserve"> Про», 2007.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Первая медицинская помощь при острых нарушениях дыхания /</w:t>
      </w:r>
      <w:proofErr w:type="spellStart"/>
      <w:r w:rsidRPr="006E4607">
        <w:rPr>
          <w:sz w:val="28"/>
          <w:szCs w:val="28"/>
        </w:rPr>
        <w:t>Демковский</w:t>
      </w:r>
      <w:proofErr w:type="spellEnd"/>
      <w:r w:rsidRPr="006E4607">
        <w:rPr>
          <w:sz w:val="28"/>
          <w:szCs w:val="28"/>
        </w:rPr>
        <w:t xml:space="preserve"> С.Г.,-М.: «Магистр-Про», 2010.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Первая медицинская помощь при отравлениях, отморожении, перегре</w:t>
      </w:r>
      <w:r w:rsidRPr="006E4607">
        <w:rPr>
          <w:sz w:val="28"/>
          <w:szCs w:val="28"/>
        </w:rPr>
        <w:softHyphen/>
        <w:t>вании /</w:t>
      </w:r>
      <w:proofErr w:type="spellStart"/>
      <w:r w:rsidRPr="006E4607">
        <w:rPr>
          <w:sz w:val="28"/>
          <w:szCs w:val="28"/>
        </w:rPr>
        <w:t>Демковский</w:t>
      </w:r>
      <w:proofErr w:type="spellEnd"/>
      <w:r w:rsidRPr="006E4607">
        <w:rPr>
          <w:sz w:val="28"/>
          <w:szCs w:val="28"/>
        </w:rPr>
        <w:t xml:space="preserve"> С.Г., - М.: «Магистр-Про», 2010.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Первая медицинская помощь при травмах /Хакимов Ш.А., консультан</w:t>
      </w:r>
      <w:r w:rsidRPr="006E4607">
        <w:rPr>
          <w:sz w:val="28"/>
          <w:szCs w:val="28"/>
        </w:rPr>
        <w:softHyphen/>
        <w:t>ты Чиж И.М., Быков И.Ю., Войновский Е.А., - М.: «Магистр-Про», 2007.</w:t>
      </w:r>
    </w:p>
    <w:p w:rsidR="003144B3" w:rsidRPr="006E4607" w:rsidRDefault="00B96951" w:rsidP="00AA077C">
      <w:pPr>
        <w:pStyle w:val="34"/>
        <w:shd w:val="clear" w:color="auto" w:fill="auto"/>
        <w:spacing w:before="0" w:line="240" w:lineRule="auto"/>
        <w:ind w:left="-426" w:right="423"/>
        <w:rPr>
          <w:sz w:val="28"/>
          <w:szCs w:val="28"/>
        </w:rPr>
      </w:pPr>
      <w:r w:rsidRPr="006E4607">
        <w:rPr>
          <w:sz w:val="28"/>
          <w:szCs w:val="28"/>
        </w:rPr>
        <w:t>Средства индивидуальной и групповой помощи /</w:t>
      </w:r>
      <w:proofErr w:type="spellStart"/>
      <w:r w:rsidRPr="006E4607">
        <w:rPr>
          <w:sz w:val="28"/>
          <w:szCs w:val="28"/>
        </w:rPr>
        <w:t>Демковский</w:t>
      </w:r>
      <w:proofErr w:type="spellEnd"/>
      <w:r w:rsidRPr="006E4607">
        <w:rPr>
          <w:sz w:val="28"/>
          <w:szCs w:val="28"/>
        </w:rPr>
        <w:t xml:space="preserve"> С.Г., М.: «Магистр-Про», 2010.</w:t>
      </w:r>
    </w:p>
    <w:sectPr w:rsidR="003144B3" w:rsidRPr="006E4607" w:rsidSect="00236779">
      <w:type w:val="continuous"/>
      <w:pgSz w:w="11905" w:h="16837" w:code="9"/>
      <w:pgMar w:top="1134" w:right="850" w:bottom="1134" w:left="1701" w:header="0" w:footer="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35" w:rsidRDefault="00951535" w:rsidP="003144B3">
      <w:r>
        <w:separator/>
      </w:r>
    </w:p>
  </w:endnote>
  <w:endnote w:type="continuationSeparator" w:id="0">
    <w:p w:rsidR="00951535" w:rsidRDefault="00951535" w:rsidP="0031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35" w:rsidRDefault="00951535">
      <w:r>
        <w:separator/>
      </w:r>
    </w:p>
  </w:footnote>
  <w:footnote w:type="continuationSeparator" w:id="0">
    <w:p w:rsidR="00951535" w:rsidRDefault="00951535">
      <w:r>
        <w:continuationSeparator/>
      </w:r>
    </w:p>
  </w:footnote>
  <w:footnote w:id="1">
    <w:p w:rsidR="003F5F89" w:rsidRPr="003F5F89" w:rsidRDefault="003F5F89" w:rsidP="003F5F89">
      <w:pPr>
        <w:pStyle w:val="a5"/>
        <w:shd w:val="clear" w:color="auto" w:fill="auto"/>
        <w:spacing w:line="240" w:lineRule="auto"/>
        <w:ind w:left="-426" w:right="282"/>
        <w:rPr>
          <w:sz w:val="22"/>
          <w:szCs w:val="22"/>
        </w:rPr>
      </w:pPr>
      <w:r>
        <w:footnoteRef/>
      </w:r>
      <w:r>
        <w:t xml:space="preserve"> </w:t>
      </w:r>
      <w:r w:rsidRPr="003F5F89">
        <w:rPr>
          <w:sz w:val="22"/>
          <w:szCs w:val="22"/>
        </w:rPr>
        <w:t xml:space="preserve">Без учета времени, выделяемого на факультативные учебные курсы (при их наличии), которые изучаются по желанию </w:t>
      </w:r>
      <w:proofErr w:type="gramStart"/>
      <w:r w:rsidRPr="003F5F89">
        <w:rPr>
          <w:sz w:val="22"/>
          <w:szCs w:val="22"/>
        </w:rPr>
        <w:t>обучаемых</w:t>
      </w:r>
      <w:proofErr w:type="gramEnd"/>
      <w:r w:rsidRPr="003F5F89">
        <w:rPr>
          <w:sz w:val="22"/>
          <w:szCs w:val="22"/>
        </w:rPr>
        <w:t>.</w:t>
      </w:r>
    </w:p>
    <w:p w:rsidR="003F5F89" w:rsidRPr="003F5F89" w:rsidRDefault="003F5F89" w:rsidP="003F5F89">
      <w:pPr>
        <w:pStyle w:val="a5"/>
        <w:shd w:val="clear" w:color="auto" w:fill="auto"/>
        <w:spacing w:line="240" w:lineRule="auto"/>
        <w:ind w:left="-426" w:right="282" w:firstLine="160"/>
        <w:rPr>
          <w:sz w:val="22"/>
          <w:szCs w:val="22"/>
        </w:rPr>
      </w:pPr>
      <w:proofErr w:type="gramStart"/>
      <w:r w:rsidRPr="003F5F89">
        <w:rPr>
          <w:sz w:val="22"/>
          <w:szCs w:val="22"/>
        </w:rPr>
        <w:t>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граждан, являющихся владельцами огнестрельного оружия ограниченного поражения, газовых пистолетов, револьверов, граждан</w:t>
      </w:r>
      <w:r>
        <w:rPr>
          <w:sz w:val="22"/>
          <w:szCs w:val="22"/>
        </w:rPr>
        <w:softHyphen/>
        <w:t>ского огнестрельного гладкоство</w:t>
      </w:r>
      <w:r w:rsidRPr="003F5F89">
        <w:rPr>
          <w:sz w:val="22"/>
          <w:szCs w:val="22"/>
        </w:rPr>
        <w:t>льного длинноствольного оружия самообороны, предусмотренная не реже одного раза в пять лет при продлении срока действия лицензий и разрешений.</w:t>
      </w:r>
      <w:proofErr w:type="gramEnd"/>
      <w:r w:rsidRPr="003F5F89">
        <w:rPr>
          <w:sz w:val="22"/>
          <w:szCs w:val="22"/>
        </w:rPr>
        <w:t xml:space="preserve"> Названным гражданам при успешном прохождении проверки выдается Акт прохождения проверки установленной МВД России формы, заверенный печатью организации.</w:t>
      </w:r>
    </w:p>
  </w:footnote>
  <w:footnote w:id="2">
    <w:p w:rsidR="003F5F89" w:rsidRPr="001329F6" w:rsidRDefault="003F5F89" w:rsidP="001329F6">
      <w:pPr>
        <w:pStyle w:val="a5"/>
        <w:shd w:val="clear" w:color="auto" w:fill="auto"/>
        <w:spacing w:line="240" w:lineRule="auto"/>
        <w:ind w:left="-426" w:right="282"/>
        <w:rPr>
          <w:sz w:val="22"/>
          <w:szCs w:val="22"/>
        </w:rPr>
      </w:pPr>
      <w:r>
        <w:footnoteRef/>
      </w:r>
      <w:r>
        <w:t xml:space="preserve"> </w:t>
      </w:r>
      <w:r w:rsidRPr="001329F6">
        <w:rPr>
          <w:sz w:val="22"/>
          <w:szCs w:val="22"/>
        </w:rPr>
        <w:t>Рассматривается общие понятия о применении оружия в состоянии необходимой обороны и крайней необ</w:t>
      </w:r>
      <w:r w:rsidRPr="001329F6">
        <w:rPr>
          <w:sz w:val="22"/>
          <w:szCs w:val="22"/>
        </w:rPr>
        <w:softHyphen/>
        <w:t>ходимости, содержание статей 37 и 39 УК РФ изучается при освоении темы 1.2.1.</w:t>
      </w:r>
    </w:p>
    <w:p w:rsidR="003F5F89" w:rsidRPr="001329F6" w:rsidRDefault="003F5F89" w:rsidP="001329F6">
      <w:pPr>
        <w:pStyle w:val="a5"/>
        <w:shd w:val="clear" w:color="auto" w:fill="auto"/>
        <w:spacing w:line="240" w:lineRule="auto"/>
        <w:ind w:left="-426" w:right="282"/>
        <w:rPr>
          <w:sz w:val="22"/>
          <w:szCs w:val="22"/>
        </w:rPr>
      </w:pPr>
      <w:r w:rsidRPr="001329F6">
        <w:rPr>
          <w:sz w:val="22"/>
          <w:szCs w:val="22"/>
        </w:rPr>
        <w:t>Рассматриваются общие вопросы наступления ответственности, возможной при применении гражданского оружия, состав конкретных правонарушений, преступлений и условия наступления гражданско-правовой ответственности изучается при освоении тем 1.1.4, 1.2.1, 1.2.3 и 1.3.1.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A86"/>
    <w:multiLevelType w:val="multilevel"/>
    <w:tmpl w:val="7F345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F11F6"/>
    <w:multiLevelType w:val="multilevel"/>
    <w:tmpl w:val="91F84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83749"/>
    <w:multiLevelType w:val="multilevel"/>
    <w:tmpl w:val="53623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7981"/>
    <w:multiLevelType w:val="multilevel"/>
    <w:tmpl w:val="256892D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C2536"/>
    <w:multiLevelType w:val="multilevel"/>
    <w:tmpl w:val="D57EFD0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058B8"/>
    <w:multiLevelType w:val="multilevel"/>
    <w:tmpl w:val="B38C9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44B3"/>
    <w:rsid w:val="00057ED6"/>
    <w:rsid w:val="000B4C68"/>
    <w:rsid w:val="001329F6"/>
    <w:rsid w:val="00150561"/>
    <w:rsid w:val="001B0DF4"/>
    <w:rsid w:val="001C1098"/>
    <w:rsid w:val="001E060F"/>
    <w:rsid w:val="00236779"/>
    <w:rsid w:val="00252DB4"/>
    <w:rsid w:val="00261600"/>
    <w:rsid w:val="00262D2C"/>
    <w:rsid w:val="00290B58"/>
    <w:rsid w:val="002B5369"/>
    <w:rsid w:val="003144B3"/>
    <w:rsid w:val="003F5F89"/>
    <w:rsid w:val="00600859"/>
    <w:rsid w:val="0065072B"/>
    <w:rsid w:val="006D03DF"/>
    <w:rsid w:val="006E4607"/>
    <w:rsid w:val="00757D7C"/>
    <w:rsid w:val="008F3F43"/>
    <w:rsid w:val="00951535"/>
    <w:rsid w:val="009A4EAB"/>
    <w:rsid w:val="009E5EC8"/>
    <w:rsid w:val="00AA077C"/>
    <w:rsid w:val="00B50409"/>
    <w:rsid w:val="00B96951"/>
    <w:rsid w:val="00BC15B6"/>
    <w:rsid w:val="00C5537C"/>
    <w:rsid w:val="00C64617"/>
    <w:rsid w:val="00D7275A"/>
    <w:rsid w:val="00DF11C4"/>
    <w:rsid w:val="00E57020"/>
    <w:rsid w:val="00E9123A"/>
    <w:rsid w:val="00F35E1F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4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4B3"/>
    <w:rPr>
      <w:color w:val="0066CC"/>
      <w:u w:val="single"/>
    </w:rPr>
  </w:style>
  <w:style w:type="character" w:customStyle="1" w:styleId="a4">
    <w:name w:val="Сноска_"/>
    <w:basedOn w:val="a0"/>
    <w:link w:val="a5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">
    <w:name w:val="Основной текст (2)_"/>
    <w:basedOn w:val="a0"/>
    <w:link w:val="2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 + Полужирный"/>
    <w:basedOn w:val="3"/>
    <w:rsid w:val="0031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1">
    <w:name w:val="Основной текст (5)"/>
    <w:basedOn w:val="5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">
    <w:name w:val="Заголовок №3_"/>
    <w:basedOn w:val="a0"/>
    <w:link w:val="33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34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3144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">
    <w:name w:val="Заголовок №2_"/>
    <w:basedOn w:val="a0"/>
    <w:link w:val="22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6"/>
    <w:rsid w:val="0031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6"/>
    <w:rsid w:val="0031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Candara115pt0pt80">
    <w:name w:val="Основной текст (4) + Candara;11;5 pt;Курсив;Интервал 0 pt;Масштаб 80%"/>
    <w:basedOn w:val="4"/>
    <w:rsid w:val="003144B3"/>
    <w:rPr>
      <w:rFonts w:ascii="Candara" w:eastAsia="Candara" w:hAnsi="Candara" w:cs="Candara"/>
      <w:b w:val="0"/>
      <w:bCs w:val="0"/>
      <w:i/>
      <w:iCs/>
      <w:smallCaps w:val="0"/>
      <w:strike w:val="0"/>
      <w:spacing w:val="10"/>
      <w:w w:val="80"/>
      <w:sz w:val="23"/>
      <w:szCs w:val="23"/>
    </w:rPr>
  </w:style>
  <w:style w:type="character" w:customStyle="1" w:styleId="7">
    <w:name w:val="Основной текст (7)_"/>
    <w:basedOn w:val="a0"/>
    <w:link w:val="7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3144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">
    <w:name w:val="Основной текст (12)_"/>
    <w:basedOn w:val="a0"/>
    <w:link w:val="120"/>
    <w:rsid w:val="003144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9">
    <w:name w:val="Подпись к таблице_"/>
    <w:basedOn w:val="a0"/>
    <w:link w:val="aa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 (17)_"/>
    <w:basedOn w:val="a0"/>
    <w:link w:val="17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pt">
    <w:name w:val="Основной текст + 11 pt"/>
    <w:basedOn w:val="a6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a">
    <w:name w:val="Основной текст1"/>
    <w:basedOn w:val="a6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85pt2pt">
    <w:name w:val="Основной текст + 8;5 pt;Интервал 2 pt"/>
    <w:basedOn w:val="a6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23">
    <w:name w:val="Основной текст (2) + Не полужирный"/>
    <w:basedOn w:val="2"/>
    <w:rsid w:val="0031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"/>
    <w:basedOn w:val="a6"/>
    <w:rsid w:val="0031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0">
    <w:name w:val="Основной текст (21)_"/>
    <w:basedOn w:val="a0"/>
    <w:link w:val="211"/>
    <w:rsid w:val="003144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220">
    <w:name w:val="Основной текст (22)_"/>
    <w:basedOn w:val="a0"/>
    <w:link w:val="221"/>
    <w:rsid w:val="003144B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a5">
    <w:name w:val="Сноска"/>
    <w:basedOn w:val="a"/>
    <w:link w:val="a4"/>
    <w:rsid w:val="003144B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0">
    <w:name w:val="Основной текст (2)"/>
    <w:basedOn w:val="a"/>
    <w:link w:val="2"/>
    <w:rsid w:val="003144B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3144B3"/>
    <w:pPr>
      <w:shd w:val="clear" w:color="auto" w:fill="FFFFFF"/>
      <w:spacing w:before="300" w:after="300" w:line="365" w:lineRule="exact"/>
      <w:jc w:val="righ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rsid w:val="003144B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144B3"/>
    <w:pPr>
      <w:shd w:val="clear" w:color="auto" w:fill="FFFFFF"/>
      <w:spacing w:before="25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3144B3"/>
    <w:pPr>
      <w:shd w:val="clear" w:color="auto" w:fill="FFFFFF"/>
      <w:spacing w:before="420" w:after="5040" w:line="427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3">
    <w:name w:val="Заголовок №3"/>
    <w:basedOn w:val="a"/>
    <w:link w:val="32"/>
    <w:rsid w:val="003144B3"/>
    <w:pPr>
      <w:shd w:val="clear" w:color="auto" w:fill="FFFFFF"/>
      <w:spacing w:after="360" w:line="0" w:lineRule="atLeast"/>
      <w:ind w:hanging="760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4">
    <w:name w:val="Основной текст3"/>
    <w:basedOn w:val="a"/>
    <w:link w:val="a6"/>
    <w:rsid w:val="003144B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3144B3"/>
    <w:pPr>
      <w:shd w:val="clear" w:color="auto" w:fill="FFFFFF"/>
      <w:spacing w:before="240" w:line="178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22">
    <w:name w:val="Заголовок №2"/>
    <w:basedOn w:val="a"/>
    <w:link w:val="21"/>
    <w:rsid w:val="003144B3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314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144B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3144B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144B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144B3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120">
    <w:name w:val="Основной текст (12)"/>
    <w:basedOn w:val="a"/>
    <w:link w:val="12"/>
    <w:rsid w:val="003144B3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101">
    <w:name w:val="Основной текст (10)"/>
    <w:basedOn w:val="a"/>
    <w:link w:val="100"/>
    <w:rsid w:val="003144B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144B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144B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144B3"/>
    <w:pPr>
      <w:shd w:val="clear" w:color="auto" w:fill="FFFFFF"/>
      <w:spacing w:before="720" w:line="22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a">
    <w:name w:val="Подпись к таблице"/>
    <w:basedOn w:val="a"/>
    <w:link w:val="a9"/>
    <w:rsid w:val="00314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70">
    <w:name w:val="Основной текст (17)"/>
    <w:basedOn w:val="a"/>
    <w:link w:val="17"/>
    <w:rsid w:val="00314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3144B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3144B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rsid w:val="003144B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3144B3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pacing w:val="20"/>
      <w:sz w:val="8"/>
      <w:szCs w:val="8"/>
    </w:rPr>
  </w:style>
  <w:style w:type="paragraph" w:customStyle="1" w:styleId="221">
    <w:name w:val="Основной текст (22)"/>
    <w:basedOn w:val="a"/>
    <w:link w:val="220"/>
    <w:rsid w:val="003144B3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25"/>
      <w:szCs w:val="25"/>
    </w:rPr>
  </w:style>
  <w:style w:type="paragraph" w:styleId="ab">
    <w:name w:val="header"/>
    <w:basedOn w:val="a"/>
    <w:link w:val="ac"/>
    <w:uiPriority w:val="99"/>
    <w:semiHidden/>
    <w:unhideWhenUsed/>
    <w:rsid w:val="006E4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4607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E4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4607"/>
    <w:rPr>
      <w:color w:val="000000"/>
    </w:rPr>
  </w:style>
  <w:style w:type="paragraph" w:styleId="af">
    <w:name w:val="No Spacing"/>
    <w:uiPriority w:val="1"/>
    <w:qFormat/>
    <w:rsid w:val="001C1098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C10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0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A9C5-3A96-4D68-86A6-4C5E66A1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23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Administrator_ssk</dc:creator>
  <cp:lastModifiedBy>HP</cp:lastModifiedBy>
  <cp:revision>6</cp:revision>
  <cp:lastPrinted>2021-06-15T07:54:00Z</cp:lastPrinted>
  <dcterms:created xsi:type="dcterms:W3CDTF">2018-02-19T08:08:00Z</dcterms:created>
  <dcterms:modified xsi:type="dcterms:W3CDTF">2021-06-15T08:04:00Z</dcterms:modified>
</cp:coreProperties>
</file>